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C77" w:rsidRPr="005C01A7" w:rsidRDefault="005D2C77" w:rsidP="001A1B00">
      <w:pPr>
        <w:jc w:val="center"/>
        <w:rPr>
          <w:b/>
        </w:rPr>
      </w:pPr>
      <w:bookmarkStart w:id="0" w:name="_GoBack"/>
      <w:bookmarkEnd w:id="0"/>
      <w:r w:rsidRPr="005C01A7">
        <w:rPr>
          <w:b/>
        </w:rPr>
        <w:t>Паспорт</w:t>
      </w:r>
    </w:p>
    <w:p w:rsidR="005D2C77" w:rsidRPr="005C01A7" w:rsidRDefault="005D2C77" w:rsidP="00046E9C">
      <w:pPr>
        <w:jc w:val="center"/>
        <w:rPr>
          <w:b/>
        </w:rPr>
      </w:pPr>
      <w:r w:rsidRPr="005C01A7">
        <w:rPr>
          <w:b/>
        </w:rPr>
        <w:t>муниц</w:t>
      </w:r>
      <w:r w:rsidR="00046E9C">
        <w:rPr>
          <w:b/>
        </w:rPr>
        <w:t>ипальной программы города Твери</w:t>
      </w:r>
    </w:p>
    <w:tbl>
      <w:tblPr>
        <w:tblpPr w:leftFromText="180" w:rightFromText="180" w:bottomFromText="200" w:vertAnchor="page" w:horzAnchor="margin" w:tblpY="239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796"/>
      </w:tblGrid>
      <w:tr w:rsidR="005D2C77" w:rsidRPr="005C01A7" w:rsidTr="002709A3">
        <w:tc>
          <w:tcPr>
            <w:tcW w:w="2093" w:type="dxa"/>
          </w:tcPr>
          <w:p w:rsidR="005D2C77" w:rsidRPr="005C01A7" w:rsidRDefault="005D2C77" w:rsidP="002709A3">
            <w:pPr>
              <w:jc w:val="both"/>
              <w:rPr>
                <w:sz w:val="24"/>
                <w:lang w:eastAsia="en-US"/>
              </w:rPr>
            </w:pPr>
            <w:r w:rsidRPr="005C01A7">
              <w:rPr>
                <w:sz w:val="24"/>
                <w:lang w:eastAsia="en-US"/>
              </w:rPr>
              <w:t xml:space="preserve">Наименование </w:t>
            </w:r>
            <w:r>
              <w:rPr>
                <w:sz w:val="24"/>
                <w:lang w:eastAsia="en-US"/>
              </w:rPr>
              <w:t xml:space="preserve">муниципальной </w:t>
            </w:r>
            <w:r w:rsidRPr="005C01A7">
              <w:rPr>
                <w:sz w:val="24"/>
                <w:lang w:eastAsia="en-US"/>
              </w:rPr>
              <w:t>программы</w:t>
            </w:r>
          </w:p>
        </w:tc>
        <w:tc>
          <w:tcPr>
            <w:tcW w:w="7796" w:type="dxa"/>
          </w:tcPr>
          <w:p w:rsidR="005D2C77" w:rsidRPr="005C01A7" w:rsidRDefault="005D2C77" w:rsidP="002709A3">
            <w:pPr>
              <w:jc w:val="both"/>
              <w:rPr>
                <w:sz w:val="24"/>
                <w:lang w:eastAsia="en-US"/>
              </w:rPr>
            </w:pPr>
            <w:r w:rsidRPr="005C01A7">
              <w:rPr>
                <w:sz w:val="24"/>
                <w:lang w:eastAsia="en-US"/>
              </w:rPr>
              <w:t xml:space="preserve"> «Д</w:t>
            </w:r>
            <w:r w:rsidRPr="005C01A7">
              <w:rPr>
                <w:sz w:val="24"/>
              </w:rPr>
              <w:t xml:space="preserve">орожное хозяйство и общественный транспорт города Твери» </w:t>
            </w:r>
            <w:r w:rsidRPr="005C01A7">
              <w:rPr>
                <w:sz w:val="24"/>
                <w:lang w:eastAsia="en-US"/>
              </w:rPr>
              <w:t>на 2014-2019 годы</w:t>
            </w:r>
          </w:p>
        </w:tc>
      </w:tr>
      <w:tr w:rsidR="005D2C77" w:rsidRPr="005C01A7" w:rsidTr="002709A3">
        <w:tc>
          <w:tcPr>
            <w:tcW w:w="2093" w:type="dxa"/>
          </w:tcPr>
          <w:p w:rsidR="005D2C77" w:rsidRPr="005C01A7" w:rsidRDefault="005D2C77" w:rsidP="002709A3">
            <w:pPr>
              <w:jc w:val="both"/>
              <w:rPr>
                <w:sz w:val="24"/>
                <w:lang w:eastAsia="en-US"/>
              </w:rPr>
            </w:pPr>
            <w:r w:rsidRPr="005C01A7">
              <w:rPr>
                <w:sz w:val="24"/>
                <w:lang w:eastAsia="en-US"/>
              </w:rPr>
              <w:t>Ответственный исполнитель муниципальной программы</w:t>
            </w:r>
          </w:p>
        </w:tc>
        <w:tc>
          <w:tcPr>
            <w:tcW w:w="7796" w:type="dxa"/>
          </w:tcPr>
          <w:p w:rsidR="005D2C77" w:rsidRPr="005C01A7" w:rsidRDefault="005D2C77" w:rsidP="002709A3">
            <w:pPr>
              <w:jc w:val="both"/>
              <w:rPr>
                <w:sz w:val="24"/>
                <w:lang w:eastAsia="en-US"/>
              </w:rPr>
            </w:pPr>
            <w:r w:rsidRPr="005C01A7">
              <w:rPr>
                <w:sz w:val="24"/>
                <w:lang w:eastAsia="en-US"/>
              </w:rPr>
              <w:t>Департамент благоустройства, дорожного хозяйства и транспорта администрации города Твери</w:t>
            </w:r>
          </w:p>
        </w:tc>
      </w:tr>
      <w:tr w:rsidR="005D2C77" w:rsidRPr="005C01A7" w:rsidTr="002709A3">
        <w:tc>
          <w:tcPr>
            <w:tcW w:w="2093" w:type="dxa"/>
          </w:tcPr>
          <w:p w:rsidR="005D2C77" w:rsidRPr="005C01A7" w:rsidRDefault="005D2C77" w:rsidP="002709A3">
            <w:pPr>
              <w:jc w:val="both"/>
              <w:rPr>
                <w:sz w:val="24"/>
                <w:lang w:eastAsia="en-US"/>
              </w:rPr>
            </w:pPr>
            <w:r w:rsidRPr="005C01A7">
              <w:rPr>
                <w:sz w:val="24"/>
                <w:lang w:eastAsia="en-US"/>
              </w:rPr>
              <w:t>Соисполнители муниципальной программы</w:t>
            </w:r>
          </w:p>
        </w:tc>
        <w:tc>
          <w:tcPr>
            <w:tcW w:w="7796" w:type="dxa"/>
          </w:tcPr>
          <w:p w:rsidR="005D2C77" w:rsidRPr="005C01A7" w:rsidRDefault="005D2C77" w:rsidP="002709A3">
            <w:pPr>
              <w:rPr>
                <w:sz w:val="24"/>
                <w:lang w:eastAsia="en-US"/>
              </w:rPr>
            </w:pPr>
            <w:r w:rsidRPr="005C01A7">
              <w:rPr>
                <w:sz w:val="24"/>
                <w:lang w:eastAsia="en-US"/>
              </w:rPr>
              <w:t xml:space="preserve">Администрация Заволжского района в городе Твери;   </w:t>
            </w:r>
            <w:r w:rsidRPr="005C01A7">
              <w:rPr>
                <w:sz w:val="24"/>
                <w:lang w:eastAsia="en-US"/>
              </w:rPr>
              <w:br/>
              <w:t xml:space="preserve">Администрация Московского района в городе Твери;   </w:t>
            </w:r>
            <w:r w:rsidRPr="005C01A7">
              <w:rPr>
                <w:sz w:val="24"/>
                <w:lang w:eastAsia="en-US"/>
              </w:rPr>
              <w:br/>
              <w:t xml:space="preserve">Администрация Пролетарского района в городе Твери; </w:t>
            </w:r>
            <w:r w:rsidRPr="005C01A7">
              <w:rPr>
                <w:sz w:val="24"/>
                <w:lang w:eastAsia="en-US"/>
              </w:rPr>
              <w:br/>
              <w:t>Администрация Центрального района в городе Твери;</w:t>
            </w:r>
          </w:p>
          <w:p w:rsidR="005D2C77" w:rsidRPr="005C01A7" w:rsidRDefault="005D2C77" w:rsidP="002709A3">
            <w:pPr>
              <w:rPr>
                <w:sz w:val="24"/>
                <w:lang w:eastAsia="en-US"/>
              </w:rPr>
            </w:pPr>
            <w:r w:rsidRPr="005C01A7">
              <w:rPr>
                <w:sz w:val="24"/>
                <w:lang w:eastAsia="en-US"/>
              </w:rPr>
              <w:t>Департамент архитектуры и строительства администрации города Твери.</w:t>
            </w:r>
          </w:p>
        </w:tc>
      </w:tr>
      <w:tr w:rsidR="005D2C77" w:rsidRPr="005C01A7" w:rsidTr="002709A3">
        <w:tc>
          <w:tcPr>
            <w:tcW w:w="2093" w:type="dxa"/>
          </w:tcPr>
          <w:p w:rsidR="005D2C77" w:rsidRPr="005C01A7" w:rsidRDefault="005D2C77" w:rsidP="002709A3">
            <w:pPr>
              <w:jc w:val="both"/>
              <w:rPr>
                <w:sz w:val="24"/>
                <w:lang w:eastAsia="en-US"/>
              </w:rPr>
            </w:pPr>
            <w:r w:rsidRPr="005C01A7">
              <w:rPr>
                <w:sz w:val="24"/>
                <w:lang w:eastAsia="en-US"/>
              </w:rPr>
              <w:t>Срок реализации муниципальной программы</w:t>
            </w:r>
          </w:p>
        </w:tc>
        <w:tc>
          <w:tcPr>
            <w:tcW w:w="7796" w:type="dxa"/>
          </w:tcPr>
          <w:p w:rsidR="005D2C77" w:rsidRPr="005C01A7" w:rsidRDefault="005D2C77" w:rsidP="002709A3">
            <w:pPr>
              <w:jc w:val="both"/>
              <w:rPr>
                <w:sz w:val="24"/>
                <w:lang w:eastAsia="en-US"/>
              </w:rPr>
            </w:pPr>
            <w:r w:rsidRPr="005C01A7">
              <w:rPr>
                <w:sz w:val="24"/>
                <w:lang w:eastAsia="en-US"/>
              </w:rPr>
              <w:t>2014 - 2019 годы</w:t>
            </w:r>
          </w:p>
        </w:tc>
      </w:tr>
      <w:tr w:rsidR="005D2C77" w:rsidRPr="005C01A7" w:rsidTr="002709A3">
        <w:tc>
          <w:tcPr>
            <w:tcW w:w="2093" w:type="dxa"/>
          </w:tcPr>
          <w:p w:rsidR="005D2C77" w:rsidRPr="005C01A7" w:rsidRDefault="005D2C77" w:rsidP="002709A3">
            <w:pPr>
              <w:jc w:val="both"/>
              <w:rPr>
                <w:sz w:val="24"/>
                <w:lang w:eastAsia="en-US"/>
              </w:rPr>
            </w:pPr>
            <w:r w:rsidRPr="005C01A7">
              <w:rPr>
                <w:sz w:val="24"/>
                <w:lang w:eastAsia="en-US"/>
              </w:rPr>
              <w:t>Цели муниципальной программы</w:t>
            </w:r>
          </w:p>
        </w:tc>
        <w:tc>
          <w:tcPr>
            <w:tcW w:w="7796" w:type="dxa"/>
          </w:tcPr>
          <w:p w:rsidR="005D2C77" w:rsidRPr="005C01A7" w:rsidRDefault="005D2C77" w:rsidP="009421EA">
            <w:pPr>
              <w:jc w:val="both"/>
              <w:rPr>
                <w:sz w:val="24"/>
                <w:lang w:eastAsia="en-US"/>
              </w:rPr>
            </w:pPr>
            <w:r w:rsidRPr="005C01A7">
              <w:rPr>
                <w:sz w:val="24"/>
                <w:lang w:eastAsia="en-US"/>
              </w:rPr>
              <w:t>Создание условий для устойчивого функционирования транспортной системы города Твери</w:t>
            </w:r>
          </w:p>
        </w:tc>
      </w:tr>
      <w:tr w:rsidR="005D2C77" w:rsidRPr="005C01A7" w:rsidTr="002709A3">
        <w:tc>
          <w:tcPr>
            <w:tcW w:w="2093" w:type="dxa"/>
          </w:tcPr>
          <w:p w:rsidR="005D2C77" w:rsidRPr="005C01A7" w:rsidRDefault="005D2C77" w:rsidP="002709A3">
            <w:pPr>
              <w:jc w:val="both"/>
              <w:rPr>
                <w:sz w:val="24"/>
                <w:lang w:eastAsia="en-US"/>
              </w:rPr>
            </w:pPr>
            <w:r w:rsidRPr="005C01A7">
              <w:rPr>
                <w:sz w:val="24"/>
                <w:lang w:eastAsia="en-US"/>
              </w:rPr>
              <w:t>Подпрограммы</w:t>
            </w:r>
          </w:p>
        </w:tc>
        <w:tc>
          <w:tcPr>
            <w:tcW w:w="7796" w:type="dxa"/>
          </w:tcPr>
          <w:p w:rsidR="005D2C77" w:rsidRPr="005C01A7" w:rsidRDefault="005D2C77" w:rsidP="002709A3">
            <w:pPr>
              <w:jc w:val="both"/>
              <w:rPr>
                <w:sz w:val="24"/>
                <w:lang w:eastAsia="en-US"/>
              </w:rPr>
            </w:pPr>
            <w:r w:rsidRPr="005C01A7">
              <w:rPr>
                <w:b/>
                <w:sz w:val="24"/>
                <w:u w:val="single"/>
                <w:lang w:eastAsia="en-US"/>
              </w:rPr>
              <w:t>Подпрограмма 1</w:t>
            </w:r>
            <w:r w:rsidRPr="005C01A7">
              <w:rPr>
                <w:sz w:val="24"/>
                <w:lang w:eastAsia="en-US"/>
              </w:rPr>
              <w:t xml:space="preserve"> «Дорожное хозяйство» (далее – подпрограмма 1);</w:t>
            </w:r>
          </w:p>
          <w:p w:rsidR="005D2C77" w:rsidRPr="005C01A7" w:rsidRDefault="005D2C77" w:rsidP="002709A3">
            <w:pPr>
              <w:jc w:val="both"/>
              <w:rPr>
                <w:sz w:val="24"/>
                <w:lang w:eastAsia="en-US"/>
              </w:rPr>
            </w:pPr>
            <w:r w:rsidRPr="005C01A7">
              <w:rPr>
                <w:b/>
                <w:sz w:val="24"/>
                <w:u w:val="single"/>
                <w:lang w:eastAsia="en-US"/>
              </w:rPr>
              <w:t>Подпрограмма 2</w:t>
            </w:r>
            <w:r w:rsidRPr="005C01A7">
              <w:rPr>
                <w:sz w:val="24"/>
                <w:lang w:eastAsia="en-US"/>
              </w:rPr>
              <w:t xml:space="preserve"> «Общественный транспорт» (далее – подпрограмма 2);</w:t>
            </w:r>
          </w:p>
          <w:p w:rsidR="005D2C77" w:rsidRPr="005C01A7" w:rsidRDefault="005D2C77" w:rsidP="002709A3">
            <w:pPr>
              <w:jc w:val="both"/>
              <w:rPr>
                <w:sz w:val="24"/>
                <w:lang w:eastAsia="en-US"/>
              </w:rPr>
            </w:pPr>
            <w:r w:rsidRPr="005C01A7">
              <w:rPr>
                <w:sz w:val="24"/>
                <w:lang w:eastAsia="en-US"/>
              </w:rPr>
              <w:t>Обеспечивающая подпрограмма</w:t>
            </w:r>
          </w:p>
        </w:tc>
      </w:tr>
      <w:tr w:rsidR="005D2C77" w:rsidRPr="005C01A7" w:rsidTr="007A13BA">
        <w:trPr>
          <w:trHeight w:val="3636"/>
        </w:trPr>
        <w:tc>
          <w:tcPr>
            <w:tcW w:w="2093" w:type="dxa"/>
          </w:tcPr>
          <w:p w:rsidR="005D2C77" w:rsidRPr="005C01A7" w:rsidRDefault="005D2C77" w:rsidP="002709A3">
            <w:pPr>
              <w:jc w:val="both"/>
              <w:rPr>
                <w:sz w:val="24"/>
                <w:lang w:eastAsia="en-US"/>
              </w:rPr>
            </w:pPr>
            <w:r w:rsidRPr="005C01A7">
              <w:rPr>
                <w:sz w:val="24"/>
                <w:lang w:eastAsia="en-US"/>
              </w:rPr>
              <w:t>Ожидаемые результаты реализации муниципальной программы</w:t>
            </w:r>
          </w:p>
        </w:tc>
        <w:tc>
          <w:tcPr>
            <w:tcW w:w="7796" w:type="dxa"/>
          </w:tcPr>
          <w:p w:rsidR="005D2C77" w:rsidRDefault="005D2C77" w:rsidP="00EF58CF">
            <w:pPr>
              <w:widowControl w:val="0"/>
              <w:autoSpaceDE w:val="0"/>
              <w:autoSpaceDN w:val="0"/>
              <w:adjustRightInd w:val="0"/>
              <w:rPr>
                <w:bCs w:val="0"/>
                <w:iCs w:val="0"/>
                <w:sz w:val="24"/>
                <w:lang w:eastAsia="en-US"/>
              </w:rPr>
            </w:pPr>
            <w:r w:rsidRPr="00A0215C">
              <w:rPr>
                <w:bCs w:val="0"/>
                <w:iCs w:val="0"/>
                <w:sz w:val="24"/>
                <w:lang w:eastAsia="en-US"/>
              </w:rPr>
              <w:t>Основными ожидаемыми результатами Программы являются:</w:t>
            </w:r>
          </w:p>
          <w:p w:rsidR="007A13BA" w:rsidRPr="007A13BA" w:rsidRDefault="007A13BA" w:rsidP="00EF58CF">
            <w:pPr>
              <w:tabs>
                <w:tab w:val="left" w:pos="500"/>
              </w:tabs>
              <w:rPr>
                <w:sz w:val="24"/>
              </w:rPr>
            </w:pPr>
            <w:r w:rsidRPr="007A13BA">
              <w:rPr>
                <w:sz w:val="24"/>
              </w:rPr>
              <w:t xml:space="preserve">- общая площадь строительства (реконструкции) автомобильных дорог общего пользования </w:t>
            </w:r>
            <w:r w:rsidR="00D3125A">
              <w:rPr>
                <w:sz w:val="24"/>
              </w:rPr>
              <w:t>314</w:t>
            </w:r>
            <w:r w:rsidRPr="007A13BA">
              <w:rPr>
                <w:sz w:val="24"/>
              </w:rPr>
              <w:t xml:space="preserve">,6 тыс. кв. м; </w:t>
            </w:r>
          </w:p>
          <w:p w:rsidR="007A13BA" w:rsidRPr="007A13BA" w:rsidRDefault="007A13BA" w:rsidP="00EF58CF">
            <w:pPr>
              <w:tabs>
                <w:tab w:val="left" w:pos="500"/>
              </w:tabs>
              <w:rPr>
                <w:sz w:val="24"/>
              </w:rPr>
            </w:pPr>
            <w:r w:rsidRPr="007A13BA">
              <w:rPr>
                <w:sz w:val="24"/>
              </w:rPr>
              <w:t>- общая площадь проведенного капитального ремонта магистральных дорог, включая тротуары 256,1 тыс. кв. м;</w:t>
            </w:r>
          </w:p>
          <w:p w:rsidR="007A13BA" w:rsidRPr="007A13BA" w:rsidRDefault="007A13BA" w:rsidP="00EF58CF">
            <w:pPr>
              <w:tabs>
                <w:tab w:val="left" w:pos="500"/>
              </w:tabs>
              <w:rPr>
                <w:sz w:val="24"/>
              </w:rPr>
            </w:pPr>
            <w:r w:rsidRPr="007A13BA">
              <w:rPr>
                <w:bCs w:val="0"/>
                <w:iCs w:val="0"/>
                <w:sz w:val="24"/>
                <w:lang w:eastAsia="en-US"/>
              </w:rPr>
              <w:t xml:space="preserve">- общая площадь проведенного </w:t>
            </w:r>
            <w:r w:rsidRPr="007A13BA">
              <w:rPr>
                <w:sz w:val="24"/>
              </w:rPr>
              <w:t>текущего ремонта автомобильных дорог, включая тротуары 2 430,5 тыс. кв. м;</w:t>
            </w:r>
          </w:p>
          <w:p w:rsidR="007A13BA" w:rsidRPr="007A13BA" w:rsidRDefault="007A13BA" w:rsidP="00EF58CF">
            <w:pPr>
              <w:tabs>
                <w:tab w:val="left" w:pos="500"/>
              </w:tabs>
              <w:rPr>
                <w:sz w:val="24"/>
              </w:rPr>
            </w:pPr>
            <w:r w:rsidRPr="007A13BA">
              <w:rPr>
                <w:bCs w:val="0"/>
                <w:iCs w:val="0"/>
                <w:sz w:val="24"/>
                <w:lang w:eastAsia="en-US"/>
              </w:rPr>
              <w:t xml:space="preserve">- </w:t>
            </w:r>
            <w:r w:rsidRPr="007A13BA">
              <w:rPr>
                <w:sz w:val="24"/>
              </w:rPr>
              <w:t>ремонт 20 искусственных сооружений общей протяженностью 1721м;</w:t>
            </w:r>
          </w:p>
          <w:p w:rsidR="007A13BA" w:rsidRPr="007A13BA" w:rsidRDefault="007A13BA" w:rsidP="00EF58CF">
            <w:pPr>
              <w:tabs>
                <w:tab w:val="left" w:pos="500"/>
              </w:tabs>
              <w:rPr>
                <w:bCs w:val="0"/>
                <w:iCs w:val="0"/>
                <w:sz w:val="24"/>
                <w:lang w:eastAsia="en-US"/>
              </w:rPr>
            </w:pPr>
            <w:r w:rsidRPr="007A13BA">
              <w:rPr>
                <w:sz w:val="24"/>
              </w:rPr>
              <w:t xml:space="preserve">-  общая площадь отремонтированных </w:t>
            </w:r>
            <w:r w:rsidRPr="007A13BA">
              <w:rPr>
                <w:bCs w:val="0"/>
                <w:iCs w:val="0"/>
                <w:sz w:val="24"/>
                <w:lang w:eastAsia="en-US"/>
              </w:rPr>
              <w:t>дворовых территорий многоквартирных домов, проездов к дворовым территориям многоквартирных домов 39,3 тыс. кв. м.</w:t>
            </w:r>
          </w:p>
          <w:p w:rsidR="005D2C77" w:rsidRPr="00A0215C" w:rsidRDefault="007A13BA" w:rsidP="00447AF6">
            <w:pPr>
              <w:tabs>
                <w:tab w:val="left" w:pos="500"/>
              </w:tabs>
              <w:rPr>
                <w:bCs w:val="0"/>
                <w:iCs w:val="0"/>
                <w:sz w:val="24"/>
                <w:lang w:eastAsia="en-US"/>
              </w:rPr>
            </w:pPr>
            <w:r w:rsidRPr="007A13BA">
              <w:rPr>
                <w:bCs w:val="0"/>
                <w:iCs w:val="0"/>
                <w:sz w:val="24"/>
                <w:lang w:eastAsia="en-US"/>
              </w:rPr>
              <w:t>- приобретение специал</w:t>
            </w:r>
            <w:r w:rsidR="00AE11E1">
              <w:rPr>
                <w:bCs w:val="0"/>
                <w:iCs w:val="0"/>
                <w:sz w:val="24"/>
                <w:lang w:eastAsia="en-US"/>
              </w:rPr>
              <w:t>изированной</w:t>
            </w:r>
            <w:r w:rsidRPr="007A13BA">
              <w:rPr>
                <w:bCs w:val="0"/>
                <w:iCs w:val="0"/>
                <w:sz w:val="24"/>
                <w:lang w:eastAsia="en-US"/>
              </w:rPr>
              <w:t xml:space="preserve"> техники для муниципальн</w:t>
            </w:r>
            <w:r w:rsidR="00AE11E1">
              <w:rPr>
                <w:bCs w:val="0"/>
                <w:iCs w:val="0"/>
                <w:sz w:val="24"/>
                <w:lang w:eastAsia="en-US"/>
              </w:rPr>
              <w:t>ого хозяйства</w:t>
            </w:r>
            <w:r w:rsidRPr="007A13BA">
              <w:rPr>
                <w:bCs w:val="0"/>
                <w:iCs w:val="0"/>
                <w:sz w:val="24"/>
                <w:lang w:eastAsia="en-US"/>
              </w:rPr>
              <w:t xml:space="preserve"> в количестве 2</w:t>
            </w:r>
            <w:r w:rsidR="00447AF6">
              <w:rPr>
                <w:bCs w:val="0"/>
                <w:iCs w:val="0"/>
                <w:sz w:val="24"/>
                <w:lang w:eastAsia="en-US"/>
              </w:rPr>
              <w:t>2</w:t>
            </w:r>
            <w:r>
              <w:rPr>
                <w:bCs w:val="0"/>
                <w:iCs w:val="0"/>
                <w:sz w:val="24"/>
                <w:lang w:eastAsia="en-US"/>
              </w:rPr>
              <w:t xml:space="preserve"> единиц. </w:t>
            </w:r>
          </w:p>
        </w:tc>
      </w:tr>
      <w:tr w:rsidR="005D2C77" w:rsidRPr="005C01A7" w:rsidTr="002709A3">
        <w:trPr>
          <w:trHeight w:val="377"/>
        </w:trPr>
        <w:tc>
          <w:tcPr>
            <w:tcW w:w="2093" w:type="dxa"/>
          </w:tcPr>
          <w:p w:rsidR="005D2C77" w:rsidRPr="005C01A7" w:rsidRDefault="005D2C77" w:rsidP="002709A3">
            <w:pPr>
              <w:rPr>
                <w:sz w:val="24"/>
                <w:lang w:eastAsia="en-US"/>
              </w:rPr>
            </w:pPr>
            <w:r w:rsidRPr="005C01A7">
              <w:rPr>
                <w:sz w:val="24"/>
                <w:lang w:eastAsia="en-US"/>
              </w:rPr>
              <w:t>Объемы и источники финансирования муниципальной программы по годам ее реализации в разрезе подпрограмм</w:t>
            </w:r>
          </w:p>
        </w:tc>
        <w:tc>
          <w:tcPr>
            <w:tcW w:w="7796" w:type="dxa"/>
          </w:tcPr>
          <w:p w:rsidR="005D2C77" w:rsidRPr="005C01A7" w:rsidRDefault="005D2C77" w:rsidP="002709A3">
            <w:pPr>
              <w:widowControl w:val="0"/>
              <w:autoSpaceDE w:val="0"/>
              <w:autoSpaceDN w:val="0"/>
              <w:adjustRightInd w:val="0"/>
              <w:jc w:val="both"/>
              <w:rPr>
                <w:bCs w:val="0"/>
                <w:iCs w:val="0"/>
                <w:sz w:val="24"/>
                <w:lang w:eastAsia="en-US"/>
              </w:rPr>
            </w:pPr>
            <w:r w:rsidRPr="005C01A7">
              <w:rPr>
                <w:bCs w:val="0"/>
                <w:iCs w:val="0"/>
                <w:sz w:val="24"/>
                <w:lang w:eastAsia="en-US"/>
              </w:rPr>
              <w:t xml:space="preserve">Общий объем финансирования муниципальной программы  на 2014-2019 годы составляет </w:t>
            </w:r>
            <w:r w:rsidR="007620DD">
              <w:rPr>
                <w:bCs w:val="0"/>
                <w:iCs w:val="0"/>
                <w:sz w:val="24"/>
                <w:lang w:eastAsia="en-US"/>
              </w:rPr>
              <w:t>6</w:t>
            </w:r>
            <w:r w:rsidRPr="005C01A7">
              <w:rPr>
                <w:bCs w:val="0"/>
                <w:iCs w:val="0"/>
                <w:sz w:val="24"/>
                <w:lang w:eastAsia="en-US"/>
              </w:rPr>
              <w:t> </w:t>
            </w:r>
            <w:r w:rsidR="00C06A1C">
              <w:rPr>
                <w:bCs w:val="0"/>
                <w:iCs w:val="0"/>
                <w:sz w:val="24"/>
                <w:lang w:eastAsia="en-US"/>
              </w:rPr>
              <w:t>422</w:t>
            </w:r>
            <w:r>
              <w:rPr>
                <w:bCs w:val="0"/>
                <w:iCs w:val="0"/>
                <w:sz w:val="24"/>
                <w:lang w:eastAsia="en-US"/>
              </w:rPr>
              <w:t> </w:t>
            </w:r>
            <w:r w:rsidR="00C06A1C">
              <w:rPr>
                <w:bCs w:val="0"/>
                <w:iCs w:val="0"/>
                <w:sz w:val="24"/>
                <w:lang w:eastAsia="en-US"/>
              </w:rPr>
              <w:t>369</w:t>
            </w:r>
            <w:r>
              <w:rPr>
                <w:bCs w:val="0"/>
                <w:iCs w:val="0"/>
                <w:sz w:val="24"/>
                <w:lang w:eastAsia="en-US"/>
              </w:rPr>
              <w:t>,</w:t>
            </w:r>
            <w:r w:rsidR="000847A8">
              <w:rPr>
                <w:bCs w:val="0"/>
                <w:iCs w:val="0"/>
                <w:sz w:val="24"/>
                <w:lang w:eastAsia="en-US"/>
              </w:rPr>
              <w:t>7</w:t>
            </w:r>
            <w:r w:rsidRPr="005C01A7">
              <w:rPr>
                <w:bCs w:val="0"/>
                <w:iCs w:val="0"/>
                <w:sz w:val="24"/>
                <w:lang w:eastAsia="en-US"/>
              </w:rPr>
              <w:t xml:space="preserve"> тыс. руб., в том числе по годам ее реализации в разрезе подпрограмм:</w:t>
            </w:r>
          </w:p>
          <w:p w:rsidR="005D2C77" w:rsidRPr="005C01A7" w:rsidRDefault="005D2C77" w:rsidP="002709A3">
            <w:pPr>
              <w:widowControl w:val="0"/>
              <w:autoSpaceDE w:val="0"/>
              <w:autoSpaceDN w:val="0"/>
              <w:adjustRightInd w:val="0"/>
              <w:jc w:val="both"/>
              <w:rPr>
                <w:bCs w:val="0"/>
                <w:iCs w:val="0"/>
                <w:sz w:val="24"/>
                <w:lang w:eastAsia="en-US"/>
              </w:rPr>
            </w:pPr>
          </w:p>
          <w:p w:rsidR="005D2C77" w:rsidRPr="005C01A7" w:rsidRDefault="005D2C77" w:rsidP="002709A3">
            <w:pPr>
              <w:widowControl w:val="0"/>
              <w:autoSpaceDE w:val="0"/>
              <w:autoSpaceDN w:val="0"/>
              <w:adjustRightInd w:val="0"/>
              <w:jc w:val="both"/>
              <w:rPr>
                <w:bCs w:val="0"/>
                <w:iCs w:val="0"/>
                <w:sz w:val="24"/>
                <w:lang w:eastAsia="en-US"/>
              </w:rPr>
            </w:pPr>
            <w:r w:rsidRPr="005C01A7">
              <w:rPr>
                <w:bCs w:val="0"/>
                <w:iCs w:val="0"/>
                <w:sz w:val="24"/>
                <w:lang w:eastAsia="en-US"/>
              </w:rPr>
              <w:t xml:space="preserve">2014 год – </w:t>
            </w:r>
            <w:r w:rsidR="007620DD">
              <w:rPr>
                <w:bCs w:val="0"/>
                <w:iCs w:val="0"/>
                <w:sz w:val="24"/>
                <w:lang w:eastAsia="en-US"/>
              </w:rPr>
              <w:t>962</w:t>
            </w:r>
            <w:r w:rsidRPr="005C01A7">
              <w:rPr>
                <w:bCs w:val="0"/>
                <w:iCs w:val="0"/>
                <w:sz w:val="24"/>
                <w:lang w:eastAsia="en-US"/>
              </w:rPr>
              <w:t> </w:t>
            </w:r>
            <w:r w:rsidR="007620DD">
              <w:rPr>
                <w:bCs w:val="0"/>
                <w:iCs w:val="0"/>
                <w:sz w:val="24"/>
                <w:lang w:eastAsia="en-US"/>
              </w:rPr>
              <w:t>812</w:t>
            </w:r>
            <w:r w:rsidRPr="005C01A7">
              <w:rPr>
                <w:bCs w:val="0"/>
                <w:iCs w:val="0"/>
                <w:sz w:val="24"/>
                <w:lang w:eastAsia="en-US"/>
              </w:rPr>
              <w:t>,9 тыс. руб. из них:</w:t>
            </w:r>
          </w:p>
          <w:p w:rsidR="005D2C77" w:rsidRPr="005C01A7" w:rsidRDefault="005D2C77" w:rsidP="002709A3">
            <w:pPr>
              <w:widowControl w:val="0"/>
              <w:autoSpaceDE w:val="0"/>
              <w:autoSpaceDN w:val="0"/>
              <w:adjustRightInd w:val="0"/>
              <w:jc w:val="both"/>
              <w:rPr>
                <w:bCs w:val="0"/>
                <w:iCs w:val="0"/>
                <w:sz w:val="24"/>
                <w:lang w:eastAsia="en-US"/>
              </w:rPr>
            </w:pPr>
            <w:r w:rsidRPr="005C01A7">
              <w:rPr>
                <w:bCs w:val="0"/>
                <w:iCs w:val="0"/>
                <w:sz w:val="24"/>
                <w:lang w:eastAsia="en-US"/>
              </w:rPr>
              <w:t xml:space="preserve">подпрограмма 1 – </w:t>
            </w:r>
            <w:r w:rsidR="007620DD">
              <w:rPr>
                <w:bCs w:val="0"/>
                <w:iCs w:val="0"/>
                <w:sz w:val="24"/>
                <w:lang w:eastAsia="en-US"/>
              </w:rPr>
              <w:t>870</w:t>
            </w:r>
            <w:r w:rsidRPr="005C01A7">
              <w:rPr>
                <w:bCs w:val="0"/>
                <w:iCs w:val="0"/>
                <w:sz w:val="24"/>
                <w:lang w:eastAsia="en-US"/>
              </w:rPr>
              <w:t> </w:t>
            </w:r>
            <w:r w:rsidR="007620DD">
              <w:rPr>
                <w:bCs w:val="0"/>
                <w:iCs w:val="0"/>
                <w:sz w:val="24"/>
                <w:lang w:eastAsia="en-US"/>
              </w:rPr>
              <w:t>470</w:t>
            </w:r>
            <w:r w:rsidRPr="005C01A7">
              <w:rPr>
                <w:bCs w:val="0"/>
                <w:iCs w:val="0"/>
                <w:sz w:val="24"/>
                <w:lang w:eastAsia="en-US"/>
              </w:rPr>
              <w:t>,0 тыс. руб.;</w:t>
            </w:r>
          </w:p>
          <w:p w:rsidR="005D2C77" w:rsidRPr="005C01A7" w:rsidRDefault="005D2C77" w:rsidP="002709A3">
            <w:pPr>
              <w:widowControl w:val="0"/>
              <w:autoSpaceDE w:val="0"/>
              <w:autoSpaceDN w:val="0"/>
              <w:adjustRightInd w:val="0"/>
              <w:jc w:val="both"/>
              <w:rPr>
                <w:bCs w:val="0"/>
                <w:iCs w:val="0"/>
                <w:sz w:val="24"/>
                <w:lang w:eastAsia="en-US"/>
              </w:rPr>
            </w:pPr>
            <w:r w:rsidRPr="005C01A7">
              <w:rPr>
                <w:bCs w:val="0"/>
                <w:iCs w:val="0"/>
                <w:sz w:val="24"/>
                <w:lang w:eastAsia="en-US"/>
              </w:rPr>
              <w:t>подпрограмма 2 – 50 550,0 тыс. руб.;</w:t>
            </w:r>
          </w:p>
          <w:p w:rsidR="005D2C77" w:rsidRPr="005C01A7" w:rsidRDefault="005D2C77" w:rsidP="002709A3">
            <w:pPr>
              <w:widowControl w:val="0"/>
              <w:autoSpaceDE w:val="0"/>
              <w:autoSpaceDN w:val="0"/>
              <w:adjustRightInd w:val="0"/>
              <w:jc w:val="both"/>
              <w:rPr>
                <w:bCs w:val="0"/>
                <w:iCs w:val="0"/>
                <w:sz w:val="24"/>
                <w:lang w:eastAsia="en-US"/>
              </w:rPr>
            </w:pPr>
            <w:r w:rsidRPr="005C01A7">
              <w:rPr>
                <w:bCs w:val="0"/>
                <w:iCs w:val="0"/>
                <w:sz w:val="24"/>
                <w:lang w:eastAsia="en-US"/>
              </w:rPr>
              <w:t>обеспечивающая подпрограмма – 4</w:t>
            </w:r>
            <w:r w:rsidR="007620DD">
              <w:rPr>
                <w:bCs w:val="0"/>
                <w:iCs w:val="0"/>
                <w:sz w:val="24"/>
                <w:lang w:eastAsia="en-US"/>
              </w:rPr>
              <w:t>1</w:t>
            </w:r>
            <w:r w:rsidRPr="005C01A7">
              <w:rPr>
                <w:bCs w:val="0"/>
                <w:iCs w:val="0"/>
                <w:sz w:val="24"/>
                <w:lang w:eastAsia="en-US"/>
              </w:rPr>
              <w:t> 7</w:t>
            </w:r>
            <w:r w:rsidR="007620DD">
              <w:rPr>
                <w:bCs w:val="0"/>
                <w:iCs w:val="0"/>
                <w:sz w:val="24"/>
                <w:lang w:eastAsia="en-US"/>
              </w:rPr>
              <w:t>92</w:t>
            </w:r>
            <w:r w:rsidRPr="005C01A7">
              <w:rPr>
                <w:bCs w:val="0"/>
                <w:iCs w:val="0"/>
                <w:sz w:val="24"/>
                <w:lang w:eastAsia="en-US"/>
              </w:rPr>
              <w:t>,9 тыс. руб.</w:t>
            </w:r>
          </w:p>
          <w:p w:rsidR="005D2C77" w:rsidRPr="005C01A7" w:rsidRDefault="005D2C77" w:rsidP="002709A3">
            <w:pPr>
              <w:widowControl w:val="0"/>
              <w:autoSpaceDE w:val="0"/>
              <w:autoSpaceDN w:val="0"/>
              <w:adjustRightInd w:val="0"/>
              <w:jc w:val="both"/>
              <w:rPr>
                <w:bCs w:val="0"/>
                <w:iCs w:val="0"/>
                <w:sz w:val="24"/>
                <w:lang w:eastAsia="en-US"/>
              </w:rPr>
            </w:pPr>
          </w:p>
          <w:p w:rsidR="005D2C77" w:rsidRPr="005C01A7" w:rsidRDefault="005D2C77" w:rsidP="002709A3">
            <w:pPr>
              <w:widowControl w:val="0"/>
              <w:autoSpaceDE w:val="0"/>
              <w:autoSpaceDN w:val="0"/>
              <w:adjustRightInd w:val="0"/>
              <w:jc w:val="both"/>
              <w:rPr>
                <w:bCs w:val="0"/>
                <w:iCs w:val="0"/>
                <w:sz w:val="24"/>
                <w:lang w:eastAsia="en-US"/>
              </w:rPr>
            </w:pPr>
            <w:r w:rsidRPr="005C01A7">
              <w:rPr>
                <w:bCs w:val="0"/>
                <w:iCs w:val="0"/>
                <w:sz w:val="24"/>
                <w:lang w:eastAsia="en-US"/>
              </w:rPr>
              <w:t xml:space="preserve">2015 год – </w:t>
            </w:r>
            <w:r w:rsidR="007620DD">
              <w:rPr>
                <w:bCs w:val="0"/>
                <w:iCs w:val="0"/>
                <w:sz w:val="24"/>
                <w:lang w:eastAsia="en-US"/>
              </w:rPr>
              <w:t>978</w:t>
            </w:r>
            <w:r w:rsidRPr="005C01A7">
              <w:rPr>
                <w:bCs w:val="0"/>
                <w:iCs w:val="0"/>
                <w:sz w:val="24"/>
                <w:lang w:eastAsia="en-US"/>
              </w:rPr>
              <w:t xml:space="preserve"> </w:t>
            </w:r>
            <w:r w:rsidR="007620DD">
              <w:rPr>
                <w:bCs w:val="0"/>
                <w:iCs w:val="0"/>
                <w:sz w:val="24"/>
                <w:lang w:eastAsia="en-US"/>
              </w:rPr>
              <w:t>794</w:t>
            </w:r>
            <w:r w:rsidRPr="005C01A7">
              <w:rPr>
                <w:bCs w:val="0"/>
                <w:iCs w:val="0"/>
                <w:sz w:val="24"/>
                <w:lang w:eastAsia="en-US"/>
              </w:rPr>
              <w:t>,</w:t>
            </w:r>
            <w:r w:rsidR="007620DD">
              <w:rPr>
                <w:bCs w:val="0"/>
                <w:iCs w:val="0"/>
                <w:sz w:val="24"/>
                <w:lang w:eastAsia="en-US"/>
              </w:rPr>
              <w:t>9</w:t>
            </w:r>
            <w:r w:rsidRPr="005C01A7">
              <w:rPr>
                <w:bCs w:val="0"/>
                <w:iCs w:val="0"/>
                <w:sz w:val="24"/>
                <w:lang w:eastAsia="en-US"/>
              </w:rPr>
              <w:t xml:space="preserve"> тыс. руб. из них:</w:t>
            </w:r>
          </w:p>
          <w:p w:rsidR="005D2C77" w:rsidRPr="005C01A7" w:rsidRDefault="005D2C77" w:rsidP="002709A3">
            <w:pPr>
              <w:widowControl w:val="0"/>
              <w:autoSpaceDE w:val="0"/>
              <w:autoSpaceDN w:val="0"/>
              <w:adjustRightInd w:val="0"/>
              <w:jc w:val="both"/>
              <w:rPr>
                <w:bCs w:val="0"/>
                <w:iCs w:val="0"/>
                <w:sz w:val="24"/>
                <w:lang w:eastAsia="en-US"/>
              </w:rPr>
            </w:pPr>
            <w:r w:rsidRPr="005C01A7">
              <w:rPr>
                <w:bCs w:val="0"/>
                <w:iCs w:val="0"/>
                <w:sz w:val="24"/>
                <w:lang w:eastAsia="en-US"/>
              </w:rPr>
              <w:t xml:space="preserve">подпрограмма 1 – </w:t>
            </w:r>
            <w:r w:rsidR="007620DD">
              <w:rPr>
                <w:bCs w:val="0"/>
                <w:iCs w:val="0"/>
                <w:sz w:val="24"/>
                <w:lang w:eastAsia="en-US"/>
              </w:rPr>
              <w:t>885</w:t>
            </w:r>
            <w:r w:rsidRPr="005C01A7">
              <w:rPr>
                <w:bCs w:val="0"/>
                <w:iCs w:val="0"/>
                <w:sz w:val="24"/>
                <w:lang w:eastAsia="en-US"/>
              </w:rPr>
              <w:t> </w:t>
            </w:r>
            <w:r w:rsidR="007620DD">
              <w:rPr>
                <w:bCs w:val="0"/>
                <w:iCs w:val="0"/>
                <w:sz w:val="24"/>
                <w:lang w:eastAsia="en-US"/>
              </w:rPr>
              <w:t>997</w:t>
            </w:r>
            <w:r w:rsidRPr="005C01A7">
              <w:rPr>
                <w:bCs w:val="0"/>
                <w:iCs w:val="0"/>
                <w:sz w:val="24"/>
                <w:lang w:eastAsia="en-US"/>
              </w:rPr>
              <w:t>,</w:t>
            </w:r>
            <w:r w:rsidR="007620DD">
              <w:rPr>
                <w:bCs w:val="0"/>
                <w:iCs w:val="0"/>
                <w:sz w:val="24"/>
                <w:lang w:eastAsia="en-US"/>
              </w:rPr>
              <w:t>0</w:t>
            </w:r>
            <w:r w:rsidRPr="005C01A7">
              <w:rPr>
                <w:bCs w:val="0"/>
                <w:iCs w:val="0"/>
                <w:sz w:val="24"/>
                <w:lang w:eastAsia="en-US"/>
              </w:rPr>
              <w:t xml:space="preserve"> тыс. руб.;</w:t>
            </w:r>
          </w:p>
          <w:p w:rsidR="005D2C77" w:rsidRPr="005C01A7" w:rsidRDefault="005D2C77" w:rsidP="002709A3">
            <w:pPr>
              <w:widowControl w:val="0"/>
              <w:autoSpaceDE w:val="0"/>
              <w:autoSpaceDN w:val="0"/>
              <w:adjustRightInd w:val="0"/>
              <w:jc w:val="both"/>
              <w:rPr>
                <w:bCs w:val="0"/>
                <w:iCs w:val="0"/>
                <w:sz w:val="24"/>
                <w:lang w:eastAsia="en-US"/>
              </w:rPr>
            </w:pPr>
            <w:r w:rsidRPr="005C01A7">
              <w:rPr>
                <w:bCs w:val="0"/>
                <w:iCs w:val="0"/>
                <w:sz w:val="24"/>
                <w:lang w:eastAsia="en-US"/>
              </w:rPr>
              <w:t>подпрограмма 2 – 51 005,0 тыс. руб.;</w:t>
            </w:r>
          </w:p>
          <w:p w:rsidR="005D2C77" w:rsidRPr="005C01A7" w:rsidRDefault="005D2C77" w:rsidP="002709A3">
            <w:pPr>
              <w:widowControl w:val="0"/>
              <w:autoSpaceDE w:val="0"/>
              <w:autoSpaceDN w:val="0"/>
              <w:adjustRightInd w:val="0"/>
              <w:jc w:val="both"/>
              <w:rPr>
                <w:bCs w:val="0"/>
                <w:iCs w:val="0"/>
                <w:sz w:val="24"/>
                <w:lang w:eastAsia="en-US"/>
              </w:rPr>
            </w:pPr>
            <w:r w:rsidRPr="005C01A7">
              <w:rPr>
                <w:bCs w:val="0"/>
                <w:iCs w:val="0"/>
                <w:sz w:val="24"/>
                <w:lang w:eastAsia="en-US"/>
              </w:rPr>
              <w:lastRenderedPageBreak/>
              <w:t xml:space="preserve">обеспечивающая подпрограмма – </w:t>
            </w:r>
            <w:r w:rsidR="007620DD">
              <w:rPr>
                <w:bCs w:val="0"/>
                <w:iCs w:val="0"/>
                <w:sz w:val="24"/>
                <w:lang w:eastAsia="en-US"/>
              </w:rPr>
              <w:t>41</w:t>
            </w:r>
            <w:r w:rsidRPr="005C01A7">
              <w:rPr>
                <w:bCs w:val="0"/>
                <w:iCs w:val="0"/>
                <w:sz w:val="24"/>
                <w:lang w:eastAsia="en-US"/>
              </w:rPr>
              <w:t> </w:t>
            </w:r>
            <w:r w:rsidR="007620DD">
              <w:rPr>
                <w:bCs w:val="0"/>
                <w:iCs w:val="0"/>
                <w:sz w:val="24"/>
                <w:lang w:eastAsia="en-US"/>
              </w:rPr>
              <w:t>792</w:t>
            </w:r>
            <w:r w:rsidRPr="005C01A7">
              <w:rPr>
                <w:bCs w:val="0"/>
                <w:iCs w:val="0"/>
                <w:sz w:val="24"/>
                <w:lang w:eastAsia="en-US"/>
              </w:rPr>
              <w:t>,9 тыс. руб.</w:t>
            </w:r>
          </w:p>
          <w:p w:rsidR="005D2C77" w:rsidRPr="005C01A7" w:rsidRDefault="005D2C77" w:rsidP="002709A3">
            <w:pPr>
              <w:widowControl w:val="0"/>
              <w:autoSpaceDE w:val="0"/>
              <w:autoSpaceDN w:val="0"/>
              <w:adjustRightInd w:val="0"/>
              <w:jc w:val="both"/>
              <w:rPr>
                <w:bCs w:val="0"/>
                <w:iCs w:val="0"/>
                <w:sz w:val="24"/>
                <w:lang w:eastAsia="en-US"/>
              </w:rPr>
            </w:pPr>
          </w:p>
          <w:p w:rsidR="005D2C77" w:rsidRPr="005C01A7" w:rsidRDefault="005D2C77" w:rsidP="002709A3">
            <w:pPr>
              <w:widowControl w:val="0"/>
              <w:autoSpaceDE w:val="0"/>
              <w:autoSpaceDN w:val="0"/>
              <w:adjustRightInd w:val="0"/>
              <w:jc w:val="both"/>
              <w:rPr>
                <w:bCs w:val="0"/>
                <w:iCs w:val="0"/>
                <w:sz w:val="24"/>
                <w:lang w:eastAsia="en-US"/>
              </w:rPr>
            </w:pPr>
            <w:r w:rsidRPr="005C01A7">
              <w:rPr>
                <w:bCs w:val="0"/>
                <w:iCs w:val="0"/>
                <w:sz w:val="24"/>
                <w:lang w:eastAsia="en-US"/>
              </w:rPr>
              <w:t xml:space="preserve">2016 год – </w:t>
            </w:r>
            <w:r w:rsidR="007620DD">
              <w:rPr>
                <w:bCs w:val="0"/>
                <w:iCs w:val="0"/>
                <w:sz w:val="24"/>
                <w:lang w:eastAsia="en-US"/>
              </w:rPr>
              <w:t>998</w:t>
            </w:r>
            <w:r w:rsidRPr="005C01A7">
              <w:rPr>
                <w:bCs w:val="0"/>
                <w:iCs w:val="0"/>
                <w:sz w:val="24"/>
                <w:lang w:eastAsia="en-US"/>
              </w:rPr>
              <w:t> </w:t>
            </w:r>
            <w:r w:rsidR="007620DD">
              <w:rPr>
                <w:bCs w:val="0"/>
                <w:iCs w:val="0"/>
                <w:sz w:val="24"/>
                <w:lang w:eastAsia="en-US"/>
              </w:rPr>
              <w:t>32</w:t>
            </w:r>
            <w:r w:rsidR="000847A8">
              <w:rPr>
                <w:bCs w:val="0"/>
                <w:iCs w:val="0"/>
                <w:sz w:val="24"/>
                <w:lang w:eastAsia="en-US"/>
              </w:rPr>
              <w:t>0</w:t>
            </w:r>
            <w:r w:rsidRPr="005C01A7">
              <w:rPr>
                <w:bCs w:val="0"/>
                <w:iCs w:val="0"/>
                <w:sz w:val="24"/>
                <w:lang w:eastAsia="en-US"/>
              </w:rPr>
              <w:t>,</w:t>
            </w:r>
            <w:r w:rsidR="000847A8">
              <w:rPr>
                <w:bCs w:val="0"/>
                <w:iCs w:val="0"/>
                <w:sz w:val="24"/>
                <w:lang w:eastAsia="en-US"/>
              </w:rPr>
              <w:t>9</w:t>
            </w:r>
            <w:r w:rsidRPr="005C01A7">
              <w:rPr>
                <w:bCs w:val="0"/>
                <w:iCs w:val="0"/>
                <w:sz w:val="24"/>
                <w:lang w:eastAsia="en-US"/>
              </w:rPr>
              <w:t xml:space="preserve"> тыс. руб. из них:</w:t>
            </w:r>
          </w:p>
          <w:p w:rsidR="005D2C77" w:rsidRPr="005C01A7" w:rsidRDefault="005D2C77" w:rsidP="002709A3">
            <w:pPr>
              <w:widowControl w:val="0"/>
              <w:autoSpaceDE w:val="0"/>
              <w:autoSpaceDN w:val="0"/>
              <w:adjustRightInd w:val="0"/>
              <w:jc w:val="both"/>
              <w:rPr>
                <w:bCs w:val="0"/>
                <w:iCs w:val="0"/>
                <w:sz w:val="24"/>
                <w:lang w:eastAsia="en-US"/>
              </w:rPr>
            </w:pPr>
            <w:r w:rsidRPr="005C01A7">
              <w:rPr>
                <w:bCs w:val="0"/>
                <w:iCs w:val="0"/>
                <w:sz w:val="24"/>
                <w:lang w:eastAsia="en-US"/>
              </w:rPr>
              <w:t xml:space="preserve">подпрограмма 1 – </w:t>
            </w:r>
            <w:r w:rsidR="007620DD">
              <w:rPr>
                <w:bCs w:val="0"/>
                <w:iCs w:val="0"/>
                <w:sz w:val="24"/>
                <w:lang w:eastAsia="en-US"/>
              </w:rPr>
              <w:t>899</w:t>
            </w:r>
            <w:r w:rsidRPr="005C01A7">
              <w:rPr>
                <w:bCs w:val="0"/>
                <w:iCs w:val="0"/>
                <w:sz w:val="24"/>
                <w:lang w:eastAsia="en-US"/>
              </w:rPr>
              <w:t> </w:t>
            </w:r>
            <w:r w:rsidR="007620DD">
              <w:rPr>
                <w:bCs w:val="0"/>
                <w:iCs w:val="0"/>
                <w:sz w:val="24"/>
                <w:lang w:eastAsia="en-US"/>
              </w:rPr>
              <w:t>6</w:t>
            </w:r>
            <w:r w:rsidR="000847A8">
              <w:rPr>
                <w:bCs w:val="0"/>
                <w:iCs w:val="0"/>
                <w:sz w:val="24"/>
                <w:lang w:eastAsia="en-US"/>
              </w:rPr>
              <w:t>69</w:t>
            </w:r>
            <w:r w:rsidRPr="005C01A7">
              <w:rPr>
                <w:bCs w:val="0"/>
                <w:iCs w:val="0"/>
                <w:sz w:val="24"/>
                <w:lang w:eastAsia="en-US"/>
              </w:rPr>
              <w:t>,</w:t>
            </w:r>
            <w:r w:rsidR="000847A8">
              <w:rPr>
                <w:bCs w:val="0"/>
                <w:iCs w:val="0"/>
                <w:sz w:val="24"/>
                <w:lang w:eastAsia="en-US"/>
              </w:rPr>
              <w:t>9</w:t>
            </w:r>
            <w:r w:rsidRPr="005C01A7">
              <w:rPr>
                <w:bCs w:val="0"/>
                <w:iCs w:val="0"/>
                <w:sz w:val="24"/>
                <w:lang w:eastAsia="en-US"/>
              </w:rPr>
              <w:t xml:space="preserve"> тыс. руб.;</w:t>
            </w:r>
          </w:p>
          <w:p w:rsidR="005D2C77" w:rsidRPr="005C01A7" w:rsidRDefault="005D2C77" w:rsidP="002709A3">
            <w:pPr>
              <w:widowControl w:val="0"/>
              <w:autoSpaceDE w:val="0"/>
              <w:autoSpaceDN w:val="0"/>
              <w:adjustRightInd w:val="0"/>
              <w:jc w:val="both"/>
              <w:rPr>
                <w:bCs w:val="0"/>
                <w:iCs w:val="0"/>
                <w:sz w:val="24"/>
                <w:lang w:eastAsia="en-US"/>
              </w:rPr>
            </w:pPr>
            <w:r w:rsidRPr="005C01A7">
              <w:rPr>
                <w:bCs w:val="0"/>
                <w:iCs w:val="0"/>
                <w:sz w:val="24"/>
                <w:lang w:eastAsia="en-US"/>
              </w:rPr>
              <w:t>подпрограмма 2 – 56 595,1 тыс. руб.;</w:t>
            </w:r>
          </w:p>
          <w:p w:rsidR="005D2C77" w:rsidRPr="005C01A7" w:rsidRDefault="005D2C77" w:rsidP="002709A3">
            <w:pPr>
              <w:widowControl w:val="0"/>
              <w:autoSpaceDE w:val="0"/>
              <w:autoSpaceDN w:val="0"/>
              <w:adjustRightInd w:val="0"/>
              <w:jc w:val="both"/>
              <w:rPr>
                <w:bCs w:val="0"/>
                <w:iCs w:val="0"/>
                <w:sz w:val="24"/>
                <w:lang w:eastAsia="en-US"/>
              </w:rPr>
            </w:pPr>
            <w:r w:rsidRPr="005C01A7">
              <w:rPr>
                <w:bCs w:val="0"/>
                <w:iCs w:val="0"/>
                <w:sz w:val="24"/>
                <w:lang w:eastAsia="en-US"/>
              </w:rPr>
              <w:t>обеспечивающая подпрограмма – 4</w:t>
            </w:r>
            <w:r w:rsidR="007620DD">
              <w:rPr>
                <w:bCs w:val="0"/>
                <w:iCs w:val="0"/>
                <w:sz w:val="24"/>
                <w:lang w:eastAsia="en-US"/>
              </w:rPr>
              <w:t>2</w:t>
            </w:r>
            <w:r w:rsidRPr="005C01A7">
              <w:rPr>
                <w:bCs w:val="0"/>
                <w:iCs w:val="0"/>
                <w:sz w:val="24"/>
                <w:lang w:eastAsia="en-US"/>
              </w:rPr>
              <w:t> </w:t>
            </w:r>
            <w:r w:rsidR="007620DD">
              <w:rPr>
                <w:bCs w:val="0"/>
                <w:iCs w:val="0"/>
                <w:sz w:val="24"/>
                <w:lang w:eastAsia="en-US"/>
              </w:rPr>
              <w:t>055</w:t>
            </w:r>
            <w:r w:rsidRPr="005C01A7">
              <w:rPr>
                <w:bCs w:val="0"/>
                <w:iCs w:val="0"/>
                <w:sz w:val="24"/>
                <w:lang w:eastAsia="en-US"/>
              </w:rPr>
              <w:t>,</w:t>
            </w:r>
            <w:r w:rsidR="00DA7D64">
              <w:rPr>
                <w:bCs w:val="0"/>
                <w:iCs w:val="0"/>
                <w:sz w:val="24"/>
                <w:lang w:eastAsia="en-US"/>
              </w:rPr>
              <w:t>9</w:t>
            </w:r>
            <w:r w:rsidRPr="005C01A7">
              <w:rPr>
                <w:bCs w:val="0"/>
                <w:iCs w:val="0"/>
                <w:sz w:val="24"/>
                <w:lang w:eastAsia="en-US"/>
              </w:rPr>
              <w:t xml:space="preserve"> тыс. руб.</w:t>
            </w:r>
          </w:p>
          <w:p w:rsidR="005D2C77" w:rsidRPr="005C01A7" w:rsidRDefault="005D2C77" w:rsidP="002709A3">
            <w:pPr>
              <w:widowControl w:val="0"/>
              <w:autoSpaceDE w:val="0"/>
              <w:autoSpaceDN w:val="0"/>
              <w:adjustRightInd w:val="0"/>
              <w:jc w:val="both"/>
              <w:rPr>
                <w:bCs w:val="0"/>
                <w:iCs w:val="0"/>
                <w:sz w:val="24"/>
                <w:lang w:eastAsia="en-US"/>
              </w:rPr>
            </w:pPr>
          </w:p>
          <w:p w:rsidR="005D2C77" w:rsidRPr="005C01A7" w:rsidRDefault="005D2C77" w:rsidP="002709A3">
            <w:pPr>
              <w:widowControl w:val="0"/>
              <w:autoSpaceDE w:val="0"/>
              <w:autoSpaceDN w:val="0"/>
              <w:adjustRightInd w:val="0"/>
              <w:jc w:val="both"/>
              <w:rPr>
                <w:bCs w:val="0"/>
                <w:iCs w:val="0"/>
                <w:sz w:val="24"/>
                <w:lang w:eastAsia="en-US"/>
              </w:rPr>
            </w:pPr>
            <w:r w:rsidRPr="005C01A7">
              <w:rPr>
                <w:bCs w:val="0"/>
                <w:iCs w:val="0"/>
                <w:sz w:val="24"/>
                <w:lang w:eastAsia="en-US"/>
              </w:rPr>
              <w:t xml:space="preserve">2017 год – </w:t>
            </w:r>
            <w:r w:rsidR="00DA7D64">
              <w:rPr>
                <w:bCs w:val="0"/>
                <w:iCs w:val="0"/>
                <w:sz w:val="24"/>
                <w:lang w:eastAsia="en-US"/>
              </w:rPr>
              <w:t>1 07</w:t>
            </w:r>
            <w:r w:rsidR="00C06A1C">
              <w:rPr>
                <w:bCs w:val="0"/>
                <w:iCs w:val="0"/>
                <w:sz w:val="24"/>
                <w:lang w:eastAsia="en-US"/>
              </w:rPr>
              <w:t>3</w:t>
            </w:r>
            <w:r w:rsidRPr="005C01A7">
              <w:rPr>
                <w:bCs w:val="0"/>
                <w:iCs w:val="0"/>
                <w:sz w:val="24"/>
                <w:lang w:eastAsia="en-US"/>
              </w:rPr>
              <w:t> </w:t>
            </w:r>
            <w:r w:rsidR="00C06A1C">
              <w:rPr>
                <w:bCs w:val="0"/>
                <w:iCs w:val="0"/>
                <w:sz w:val="24"/>
                <w:lang w:eastAsia="en-US"/>
              </w:rPr>
              <w:t>032</w:t>
            </w:r>
            <w:r w:rsidRPr="005C01A7">
              <w:rPr>
                <w:bCs w:val="0"/>
                <w:iCs w:val="0"/>
                <w:sz w:val="24"/>
                <w:lang w:eastAsia="en-US"/>
              </w:rPr>
              <w:t>,</w:t>
            </w:r>
            <w:r w:rsidR="00DA7D64">
              <w:rPr>
                <w:bCs w:val="0"/>
                <w:iCs w:val="0"/>
                <w:sz w:val="24"/>
                <w:lang w:eastAsia="en-US"/>
              </w:rPr>
              <w:t>2</w:t>
            </w:r>
            <w:r w:rsidRPr="005C01A7">
              <w:rPr>
                <w:bCs w:val="0"/>
                <w:iCs w:val="0"/>
                <w:sz w:val="24"/>
                <w:lang w:eastAsia="en-US"/>
              </w:rPr>
              <w:t xml:space="preserve"> тыс. руб. из них:</w:t>
            </w:r>
          </w:p>
          <w:p w:rsidR="005D2C77" w:rsidRPr="005C01A7" w:rsidRDefault="005D2C77" w:rsidP="002709A3">
            <w:pPr>
              <w:widowControl w:val="0"/>
              <w:autoSpaceDE w:val="0"/>
              <w:autoSpaceDN w:val="0"/>
              <w:adjustRightInd w:val="0"/>
              <w:jc w:val="both"/>
              <w:rPr>
                <w:bCs w:val="0"/>
                <w:iCs w:val="0"/>
                <w:sz w:val="24"/>
                <w:lang w:eastAsia="en-US"/>
              </w:rPr>
            </w:pPr>
            <w:r w:rsidRPr="005C01A7">
              <w:rPr>
                <w:bCs w:val="0"/>
                <w:iCs w:val="0"/>
                <w:sz w:val="24"/>
                <w:lang w:eastAsia="en-US"/>
              </w:rPr>
              <w:t xml:space="preserve">подпрограмма 1 – </w:t>
            </w:r>
            <w:r w:rsidR="00DA7D64">
              <w:rPr>
                <w:bCs w:val="0"/>
                <w:iCs w:val="0"/>
                <w:sz w:val="24"/>
                <w:lang w:eastAsia="en-US"/>
              </w:rPr>
              <w:t>966</w:t>
            </w:r>
            <w:r w:rsidRPr="005C01A7">
              <w:rPr>
                <w:bCs w:val="0"/>
                <w:iCs w:val="0"/>
                <w:sz w:val="24"/>
                <w:lang w:eastAsia="en-US"/>
              </w:rPr>
              <w:t> </w:t>
            </w:r>
            <w:r w:rsidR="00DA7D64">
              <w:rPr>
                <w:bCs w:val="0"/>
                <w:iCs w:val="0"/>
                <w:sz w:val="24"/>
                <w:lang w:eastAsia="en-US"/>
              </w:rPr>
              <w:t>977</w:t>
            </w:r>
            <w:r w:rsidRPr="005C01A7">
              <w:rPr>
                <w:bCs w:val="0"/>
                <w:iCs w:val="0"/>
                <w:sz w:val="24"/>
                <w:lang w:eastAsia="en-US"/>
              </w:rPr>
              <w:t>,</w:t>
            </w:r>
            <w:r w:rsidR="00DA7D64">
              <w:rPr>
                <w:bCs w:val="0"/>
                <w:iCs w:val="0"/>
                <w:sz w:val="24"/>
                <w:lang w:eastAsia="en-US"/>
              </w:rPr>
              <w:t>7</w:t>
            </w:r>
            <w:r w:rsidRPr="005C01A7">
              <w:rPr>
                <w:bCs w:val="0"/>
                <w:iCs w:val="0"/>
                <w:sz w:val="24"/>
                <w:lang w:eastAsia="en-US"/>
              </w:rPr>
              <w:t xml:space="preserve"> тыс. руб.;</w:t>
            </w:r>
          </w:p>
          <w:p w:rsidR="005D2C77" w:rsidRPr="005C01A7" w:rsidRDefault="005D2C77" w:rsidP="002709A3">
            <w:pPr>
              <w:widowControl w:val="0"/>
              <w:autoSpaceDE w:val="0"/>
              <w:autoSpaceDN w:val="0"/>
              <w:adjustRightInd w:val="0"/>
              <w:jc w:val="both"/>
              <w:rPr>
                <w:bCs w:val="0"/>
                <w:iCs w:val="0"/>
                <w:sz w:val="24"/>
                <w:lang w:eastAsia="en-US"/>
              </w:rPr>
            </w:pPr>
            <w:r w:rsidRPr="005C01A7">
              <w:rPr>
                <w:bCs w:val="0"/>
                <w:iCs w:val="0"/>
                <w:sz w:val="24"/>
                <w:lang w:eastAsia="en-US"/>
              </w:rPr>
              <w:t xml:space="preserve">подпрограмма 2 – </w:t>
            </w:r>
            <w:r w:rsidR="00C06A1C">
              <w:rPr>
                <w:bCs w:val="0"/>
                <w:iCs w:val="0"/>
                <w:sz w:val="24"/>
                <w:lang w:eastAsia="en-US"/>
              </w:rPr>
              <w:t>61 769,6</w:t>
            </w:r>
            <w:r w:rsidRPr="005C01A7">
              <w:rPr>
                <w:bCs w:val="0"/>
                <w:iCs w:val="0"/>
                <w:sz w:val="24"/>
                <w:lang w:eastAsia="en-US"/>
              </w:rPr>
              <w:t xml:space="preserve"> тыс. руб.;</w:t>
            </w:r>
          </w:p>
          <w:p w:rsidR="005D2C77" w:rsidRPr="005C01A7" w:rsidRDefault="005D2C77" w:rsidP="002709A3">
            <w:pPr>
              <w:widowControl w:val="0"/>
              <w:autoSpaceDE w:val="0"/>
              <w:autoSpaceDN w:val="0"/>
              <w:adjustRightInd w:val="0"/>
              <w:jc w:val="both"/>
              <w:rPr>
                <w:bCs w:val="0"/>
                <w:iCs w:val="0"/>
                <w:sz w:val="24"/>
                <w:lang w:eastAsia="en-US"/>
              </w:rPr>
            </w:pPr>
            <w:r w:rsidRPr="005C01A7">
              <w:rPr>
                <w:bCs w:val="0"/>
                <w:iCs w:val="0"/>
                <w:sz w:val="24"/>
                <w:lang w:eastAsia="en-US"/>
              </w:rPr>
              <w:t>обеспечивающая подпрограмма – 4</w:t>
            </w:r>
            <w:r w:rsidR="00DA7D64">
              <w:rPr>
                <w:bCs w:val="0"/>
                <w:iCs w:val="0"/>
                <w:sz w:val="24"/>
                <w:lang w:eastAsia="en-US"/>
              </w:rPr>
              <w:t>4</w:t>
            </w:r>
            <w:r w:rsidRPr="005C01A7">
              <w:rPr>
                <w:bCs w:val="0"/>
                <w:iCs w:val="0"/>
                <w:sz w:val="24"/>
                <w:lang w:eastAsia="en-US"/>
              </w:rPr>
              <w:t> </w:t>
            </w:r>
            <w:r w:rsidR="00DA7D64">
              <w:rPr>
                <w:bCs w:val="0"/>
                <w:iCs w:val="0"/>
                <w:sz w:val="24"/>
                <w:lang w:eastAsia="en-US"/>
              </w:rPr>
              <w:t>284</w:t>
            </w:r>
            <w:r w:rsidRPr="005C01A7">
              <w:rPr>
                <w:bCs w:val="0"/>
                <w:iCs w:val="0"/>
                <w:sz w:val="24"/>
                <w:lang w:eastAsia="en-US"/>
              </w:rPr>
              <w:t>,</w:t>
            </w:r>
            <w:r w:rsidR="00DA7D64">
              <w:rPr>
                <w:bCs w:val="0"/>
                <w:iCs w:val="0"/>
                <w:sz w:val="24"/>
                <w:lang w:eastAsia="en-US"/>
              </w:rPr>
              <w:t>9</w:t>
            </w:r>
            <w:r w:rsidRPr="005C01A7">
              <w:rPr>
                <w:bCs w:val="0"/>
                <w:iCs w:val="0"/>
                <w:sz w:val="24"/>
                <w:lang w:eastAsia="en-US"/>
              </w:rPr>
              <w:t xml:space="preserve"> тыс. руб.</w:t>
            </w:r>
          </w:p>
          <w:p w:rsidR="005D2C77" w:rsidRPr="005C01A7" w:rsidRDefault="005D2C77" w:rsidP="002709A3">
            <w:pPr>
              <w:widowControl w:val="0"/>
              <w:autoSpaceDE w:val="0"/>
              <w:autoSpaceDN w:val="0"/>
              <w:adjustRightInd w:val="0"/>
              <w:jc w:val="both"/>
              <w:rPr>
                <w:bCs w:val="0"/>
                <w:iCs w:val="0"/>
                <w:sz w:val="24"/>
                <w:lang w:eastAsia="en-US"/>
              </w:rPr>
            </w:pPr>
          </w:p>
          <w:p w:rsidR="005D2C77" w:rsidRPr="005C01A7" w:rsidRDefault="005D2C77" w:rsidP="002709A3">
            <w:pPr>
              <w:widowControl w:val="0"/>
              <w:autoSpaceDE w:val="0"/>
              <w:autoSpaceDN w:val="0"/>
              <w:adjustRightInd w:val="0"/>
              <w:jc w:val="both"/>
              <w:rPr>
                <w:bCs w:val="0"/>
                <w:iCs w:val="0"/>
                <w:sz w:val="24"/>
                <w:lang w:eastAsia="en-US"/>
              </w:rPr>
            </w:pPr>
            <w:r w:rsidRPr="005C01A7">
              <w:rPr>
                <w:bCs w:val="0"/>
                <w:iCs w:val="0"/>
                <w:sz w:val="24"/>
                <w:lang w:eastAsia="en-US"/>
              </w:rPr>
              <w:t xml:space="preserve">2018 год – </w:t>
            </w:r>
            <w:r w:rsidR="00DA7D64">
              <w:rPr>
                <w:bCs w:val="0"/>
                <w:iCs w:val="0"/>
                <w:sz w:val="24"/>
                <w:lang w:eastAsia="en-US"/>
              </w:rPr>
              <w:t xml:space="preserve">1 </w:t>
            </w:r>
            <w:r w:rsidR="00C06A1C">
              <w:rPr>
                <w:bCs w:val="0"/>
                <w:iCs w:val="0"/>
                <w:sz w:val="24"/>
                <w:lang w:eastAsia="en-US"/>
              </w:rPr>
              <w:t>181</w:t>
            </w:r>
            <w:r w:rsidRPr="005C01A7">
              <w:rPr>
                <w:bCs w:val="0"/>
                <w:iCs w:val="0"/>
                <w:sz w:val="24"/>
                <w:lang w:eastAsia="en-US"/>
              </w:rPr>
              <w:t> </w:t>
            </w:r>
            <w:r w:rsidR="00C06A1C">
              <w:rPr>
                <w:bCs w:val="0"/>
                <w:iCs w:val="0"/>
                <w:sz w:val="24"/>
                <w:lang w:eastAsia="en-US"/>
              </w:rPr>
              <w:t>340</w:t>
            </w:r>
            <w:r w:rsidRPr="005C01A7">
              <w:rPr>
                <w:bCs w:val="0"/>
                <w:iCs w:val="0"/>
                <w:sz w:val="24"/>
                <w:lang w:eastAsia="en-US"/>
              </w:rPr>
              <w:t>,</w:t>
            </w:r>
            <w:r w:rsidR="00C06A1C">
              <w:rPr>
                <w:bCs w:val="0"/>
                <w:iCs w:val="0"/>
                <w:sz w:val="24"/>
                <w:lang w:eastAsia="en-US"/>
              </w:rPr>
              <w:t>4</w:t>
            </w:r>
            <w:r w:rsidRPr="005C01A7">
              <w:rPr>
                <w:bCs w:val="0"/>
                <w:iCs w:val="0"/>
                <w:sz w:val="24"/>
                <w:lang w:eastAsia="en-US"/>
              </w:rPr>
              <w:t xml:space="preserve"> тыс. руб. из них:</w:t>
            </w:r>
          </w:p>
          <w:p w:rsidR="005D2C77" w:rsidRPr="005C01A7" w:rsidRDefault="005D2C77" w:rsidP="002709A3">
            <w:pPr>
              <w:widowControl w:val="0"/>
              <w:autoSpaceDE w:val="0"/>
              <w:autoSpaceDN w:val="0"/>
              <w:adjustRightInd w:val="0"/>
              <w:jc w:val="both"/>
              <w:rPr>
                <w:bCs w:val="0"/>
                <w:iCs w:val="0"/>
                <w:sz w:val="24"/>
                <w:lang w:eastAsia="en-US"/>
              </w:rPr>
            </w:pPr>
            <w:r w:rsidRPr="005C01A7">
              <w:rPr>
                <w:bCs w:val="0"/>
                <w:iCs w:val="0"/>
                <w:sz w:val="24"/>
                <w:lang w:eastAsia="en-US"/>
              </w:rPr>
              <w:t xml:space="preserve">подпрограмма 1 – </w:t>
            </w:r>
            <w:r w:rsidR="00C06A1C">
              <w:rPr>
                <w:bCs w:val="0"/>
                <w:iCs w:val="0"/>
                <w:sz w:val="24"/>
                <w:lang w:eastAsia="en-US"/>
              </w:rPr>
              <w:t>1 026 444,</w:t>
            </w:r>
            <w:r w:rsidR="00BC3086">
              <w:rPr>
                <w:bCs w:val="0"/>
                <w:iCs w:val="0"/>
                <w:sz w:val="24"/>
                <w:lang w:eastAsia="en-US"/>
              </w:rPr>
              <w:t>7</w:t>
            </w:r>
            <w:r w:rsidRPr="005C01A7">
              <w:rPr>
                <w:bCs w:val="0"/>
                <w:iCs w:val="0"/>
                <w:sz w:val="24"/>
                <w:lang w:eastAsia="en-US"/>
              </w:rPr>
              <w:t xml:space="preserve"> тыс. руб.;</w:t>
            </w:r>
          </w:p>
          <w:p w:rsidR="005D2C77" w:rsidRPr="005C01A7" w:rsidRDefault="005D2C77" w:rsidP="002709A3">
            <w:pPr>
              <w:widowControl w:val="0"/>
              <w:autoSpaceDE w:val="0"/>
              <w:autoSpaceDN w:val="0"/>
              <w:adjustRightInd w:val="0"/>
              <w:jc w:val="both"/>
              <w:rPr>
                <w:bCs w:val="0"/>
                <w:iCs w:val="0"/>
                <w:sz w:val="24"/>
                <w:lang w:eastAsia="en-US"/>
              </w:rPr>
            </w:pPr>
            <w:r w:rsidRPr="005C01A7">
              <w:rPr>
                <w:bCs w:val="0"/>
                <w:iCs w:val="0"/>
                <w:sz w:val="24"/>
                <w:lang w:eastAsia="en-US"/>
              </w:rPr>
              <w:t xml:space="preserve">подпрограмма 2 – </w:t>
            </w:r>
            <w:r w:rsidR="00C06A1C">
              <w:rPr>
                <w:bCs w:val="0"/>
                <w:iCs w:val="0"/>
                <w:sz w:val="24"/>
                <w:lang w:eastAsia="en-US"/>
              </w:rPr>
              <w:t>108 352,4</w:t>
            </w:r>
            <w:r w:rsidRPr="005C01A7">
              <w:rPr>
                <w:bCs w:val="0"/>
                <w:iCs w:val="0"/>
                <w:sz w:val="24"/>
                <w:lang w:eastAsia="en-US"/>
              </w:rPr>
              <w:t xml:space="preserve"> тыс. руб.;</w:t>
            </w:r>
          </w:p>
          <w:p w:rsidR="005D2C77" w:rsidRPr="005C01A7" w:rsidRDefault="005D2C77" w:rsidP="002709A3">
            <w:pPr>
              <w:widowControl w:val="0"/>
              <w:autoSpaceDE w:val="0"/>
              <w:autoSpaceDN w:val="0"/>
              <w:adjustRightInd w:val="0"/>
              <w:jc w:val="both"/>
              <w:rPr>
                <w:bCs w:val="0"/>
                <w:iCs w:val="0"/>
                <w:sz w:val="24"/>
                <w:lang w:eastAsia="en-US"/>
              </w:rPr>
            </w:pPr>
            <w:r w:rsidRPr="005C01A7">
              <w:rPr>
                <w:bCs w:val="0"/>
                <w:iCs w:val="0"/>
                <w:sz w:val="24"/>
                <w:lang w:eastAsia="en-US"/>
              </w:rPr>
              <w:t>обеспечивающая подпрограмма – 4</w:t>
            </w:r>
            <w:r w:rsidR="00DA7D64">
              <w:rPr>
                <w:bCs w:val="0"/>
                <w:iCs w:val="0"/>
                <w:sz w:val="24"/>
                <w:lang w:eastAsia="en-US"/>
              </w:rPr>
              <w:t>6</w:t>
            </w:r>
            <w:r w:rsidRPr="005C01A7">
              <w:rPr>
                <w:bCs w:val="0"/>
                <w:iCs w:val="0"/>
                <w:sz w:val="24"/>
                <w:lang w:eastAsia="en-US"/>
              </w:rPr>
              <w:t> </w:t>
            </w:r>
            <w:r w:rsidR="00DA7D64">
              <w:rPr>
                <w:bCs w:val="0"/>
                <w:iCs w:val="0"/>
                <w:sz w:val="24"/>
                <w:lang w:eastAsia="en-US"/>
              </w:rPr>
              <w:t>543</w:t>
            </w:r>
            <w:r w:rsidRPr="005C01A7">
              <w:rPr>
                <w:bCs w:val="0"/>
                <w:iCs w:val="0"/>
                <w:sz w:val="24"/>
                <w:lang w:eastAsia="en-US"/>
              </w:rPr>
              <w:t>,</w:t>
            </w:r>
            <w:r w:rsidR="00DA7D64">
              <w:rPr>
                <w:bCs w:val="0"/>
                <w:iCs w:val="0"/>
                <w:sz w:val="24"/>
                <w:lang w:eastAsia="en-US"/>
              </w:rPr>
              <w:t>4</w:t>
            </w:r>
            <w:r w:rsidRPr="005C01A7">
              <w:rPr>
                <w:bCs w:val="0"/>
                <w:iCs w:val="0"/>
                <w:sz w:val="24"/>
                <w:lang w:eastAsia="en-US"/>
              </w:rPr>
              <w:t xml:space="preserve"> тыс. руб.</w:t>
            </w:r>
          </w:p>
          <w:p w:rsidR="005D2C77" w:rsidRPr="005C01A7" w:rsidRDefault="005D2C77" w:rsidP="002709A3">
            <w:pPr>
              <w:widowControl w:val="0"/>
              <w:autoSpaceDE w:val="0"/>
              <w:autoSpaceDN w:val="0"/>
              <w:adjustRightInd w:val="0"/>
              <w:jc w:val="both"/>
              <w:rPr>
                <w:bCs w:val="0"/>
                <w:iCs w:val="0"/>
                <w:sz w:val="24"/>
                <w:lang w:eastAsia="en-US"/>
              </w:rPr>
            </w:pPr>
          </w:p>
          <w:p w:rsidR="005D2C77" w:rsidRPr="005C01A7" w:rsidRDefault="005D2C77" w:rsidP="002709A3">
            <w:pPr>
              <w:widowControl w:val="0"/>
              <w:autoSpaceDE w:val="0"/>
              <w:autoSpaceDN w:val="0"/>
              <w:adjustRightInd w:val="0"/>
              <w:jc w:val="both"/>
              <w:rPr>
                <w:bCs w:val="0"/>
                <w:iCs w:val="0"/>
                <w:sz w:val="24"/>
                <w:lang w:eastAsia="en-US"/>
              </w:rPr>
            </w:pPr>
            <w:r w:rsidRPr="005C01A7">
              <w:rPr>
                <w:bCs w:val="0"/>
                <w:iCs w:val="0"/>
                <w:sz w:val="24"/>
                <w:lang w:eastAsia="en-US"/>
              </w:rPr>
              <w:t xml:space="preserve">2019 год – </w:t>
            </w:r>
            <w:r w:rsidR="00DA7D64">
              <w:rPr>
                <w:bCs w:val="0"/>
                <w:iCs w:val="0"/>
                <w:sz w:val="24"/>
                <w:lang w:eastAsia="en-US"/>
              </w:rPr>
              <w:t>1</w:t>
            </w:r>
            <w:r w:rsidR="00C06A1C">
              <w:rPr>
                <w:bCs w:val="0"/>
                <w:iCs w:val="0"/>
                <w:sz w:val="24"/>
                <w:lang w:eastAsia="en-US"/>
              </w:rPr>
              <w:t> 228 068,4</w:t>
            </w:r>
            <w:r w:rsidRPr="005C01A7">
              <w:rPr>
                <w:bCs w:val="0"/>
                <w:iCs w:val="0"/>
                <w:sz w:val="24"/>
                <w:lang w:eastAsia="en-US"/>
              </w:rPr>
              <w:t xml:space="preserve"> тыс. руб. из них:</w:t>
            </w:r>
          </w:p>
          <w:p w:rsidR="005D2C77" w:rsidRPr="005C01A7" w:rsidRDefault="005D2C77" w:rsidP="002709A3">
            <w:pPr>
              <w:widowControl w:val="0"/>
              <w:autoSpaceDE w:val="0"/>
              <w:autoSpaceDN w:val="0"/>
              <w:adjustRightInd w:val="0"/>
              <w:jc w:val="both"/>
              <w:rPr>
                <w:bCs w:val="0"/>
                <w:iCs w:val="0"/>
                <w:sz w:val="24"/>
                <w:lang w:eastAsia="en-US"/>
              </w:rPr>
            </w:pPr>
            <w:r w:rsidRPr="005C01A7">
              <w:rPr>
                <w:bCs w:val="0"/>
                <w:iCs w:val="0"/>
                <w:sz w:val="24"/>
                <w:lang w:eastAsia="en-US"/>
              </w:rPr>
              <w:t xml:space="preserve">подпрограмма 1 – </w:t>
            </w:r>
            <w:r w:rsidR="00C06A1C">
              <w:rPr>
                <w:bCs w:val="0"/>
                <w:iCs w:val="0"/>
                <w:sz w:val="24"/>
                <w:lang w:eastAsia="en-US"/>
              </w:rPr>
              <w:t>1 076 966,5</w:t>
            </w:r>
            <w:r w:rsidRPr="005C01A7">
              <w:rPr>
                <w:bCs w:val="0"/>
                <w:iCs w:val="0"/>
                <w:sz w:val="24"/>
                <w:lang w:eastAsia="en-US"/>
              </w:rPr>
              <w:t xml:space="preserve"> тыс. руб.;</w:t>
            </w:r>
          </w:p>
          <w:p w:rsidR="005D2C77" w:rsidRPr="005C01A7" w:rsidRDefault="005D2C77" w:rsidP="002709A3">
            <w:pPr>
              <w:widowControl w:val="0"/>
              <w:autoSpaceDE w:val="0"/>
              <w:autoSpaceDN w:val="0"/>
              <w:adjustRightInd w:val="0"/>
              <w:jc w:val="both"/>
              <w:rPr>
                <w:bCs w:val="0"/>
                <w:iCs w:val="0"/>
                <w:sz w:val="24"/>
                <w:lang w:eastAsia="en-US"/>
              </w:rPr>
            </w:pPr>
            <w:r w:rsidRPr="005C01A7">
              <w:rPr>
                <w:bCs w:val="0"/>
                <w:iCs w:val="0"/>
                <w:sz w:val="24"/>
                <w:lang w:eastAsia="en-US"/>
              </w:rPr>
              <w:t xml:space="preserve">подпрограмма 2 – </w:t>
            </w:r>
            <w:r w:rsidR="00C06A1C">
              <w:rPr>
                <w:bCs w:val="0"/>
                <w:iCs w:val="0"/>
                <w:sz w:val="24"/>
                <w:lang w:eastAsia="en-US"/>
              </w:rPr>
              <w:t>102 277,8</w:t>
            </w:r>
            <w:r w:rsidRPr="005C01A7">
              <w:rPr>
                <w:bCs w:val="0"/>
                <w:iCs w:val="0"/>
                <w:sz w:val="24"/>
                <w:lang w:eastAsia="en-US"/>
              </w:rPr>
              <w:t xml:space="preserve"> тыс. руб.;</w:t>
            </w:r>
          </w:p>
          <w:p w:rsidR="005D2C77" w:rsidRPr="005C01A7" w:rsidRDefault="005D2C77" w:rsidP="002709A3">
            <w:pPr>
              <w:widowControl w:val="0"/>
              <w:autoSpaceDE w:val="0"/>
              <w:autoSpaceDN w:val="0"/>
              <w:adjustRightInd w:val="0"/>
              <w:jc w:val="both"/>
              <w:rPr>
                <w:bCs w:val="0"/>
                <w:iCs w:val="0"/>
                <w:sz w:val="24"/>
                <w:lang w:eastAsia="en-US"/>
              </w:rPr>
            </w:pPr>
            <w:r w:rsidRPr="005C01A7">
              <w:rPr>
                <w:bCs w:val="0"/>
                <w:iCs w:val="0"/>
                <w:sz w:val="24"/>
                <w:lang w:eastAsia="en-US"/>
              </w:rPr>
              <w:t xml:space="preserve">обеспечивающая подпрограмма – </w:t>
            </w:r>
            <w:r w:rsidR="00DA7D64">
              <w:rPr>
                <w:bCs w:val="0"/>
                <w:iCs w:val="0"/>
                <w:sz w:val="24"/>
                <w:lang w:eastAsia="en-US"/>
              </w:rPr>
              <w:t>48</w:t>
            </w:r>
            <w:r w:rsidRPr="005C01A7">
              <w:rPr>
                <w:bCs w:val="0"/>
                <w:iCs w:val="0"/>
                <w:sz w:val="24"/>
                <w:lang w:eastAsia="en-US"/>
              </w:rPr>
              <w:t> </w:t>
            </w:r>
            <w:r w:rsidR="00DA7D64">
              <w:rPr>
                <w:bCs w:val="0"/>
                <w:iCs w:val="0"/>
                <w:sz w:val="24"/>
                <w:lang w:eastAsia="en-US"/>
              </w:rPr>
              <w:t>824</w:t>
            </w:r>
            <w:r w:rsidRPr="005C01A7">
              <w:rPr>
                <w:bCs w:val="0"/>
                <w:iCs w:val="0"/>
                <w:sz w:val="24"/>
                <w:lang w:eastAsia="en-US"/>
              </w:rPr>
              <w:t>,</w:t>
            </w:r>
            <w:r w:rsidR="000B127B">
              <w:rPr>
                <w:bCs w:val="0"/>
                <w:iCs w:val="0"/>
                <w:sz w:val="24"/>
                <w:lang w:eastAsia="en-US"/>
              </w:rPr>
              <w:t>0</w:t>
            </w:r>
            <w:r w:rsidRPr="005C01A7">
              <w:rPr>
                <w:bCs w:val="0"/>
                <w:iCs w:val="0"/>
                <w:sz w:val="24"/>
                <w:lang w:eastAsia="en-US"/>
              </w:rPr>
              <w:t xml:space="preserve"> тыс. руб.</w:t>
            </w:r>
          </w:p>
          <w:p w:rsidR="005D2C77" w:rsidRPr="005C01A7" w:rsidRDefault="005D2C77" w:rsidP="002709A3">
            <w:pPr>
              <w:widowControl w:val="0"/>
              <w:autoSpaceDE w:val="0"/>
              <w:autoSpaceDN w:val="0"/>
              <w:adjustRightInd w:val="0"/>
              <w:jc w:val="both"/>
              <w:rPr>
                <w:bCs w:val="0"/>
                <w:iCs w:val="0"/>
                <w:sz w:val="24"/>
                <w:lang w:eastAsia="en-US"/>
              </w:rPr>
            </w:pPr>
          </w:p>
          <w:p w:rsidR="005D2C77" w:rsidRPr="005C01A7" w:rsidRDefault="005D2C77" w:rsidP="002709A3">
            <w:pPr>
              <w:widowControl w:val="0"/>
              <w:autoSpaceDE w:val="0"/>
              <w:autoSpaceDN w:val="0"/>
              <w:adjustRightInd w:val="0"/>
              <w:jc w:val="both"/>
              <w:rPr>
                <w:bCs w:val="0"/>
                <w:iCs w:val="0"/>
                <w:sz w:val="24"/>
                <w:lang w:eastAsia="en-US"/>
              </w:rPr>
            </w:pPr>
            <w:r w:rsidRPr="005C01A7">
              <w:rPr>
                <w:bCs w:val="0"/>
                <w:iCs w:val="0"/>
                <w:sz w:val="24"/>
                <w:lang w:eastAsia="en-US"/>
              </w:rPr>
              <w:t>Источник финансирования Программы – бюджет города Твери.</w:t>
            </w:r>
          </w:p>
        </w:tc>
      </w:tr>
    </w:tbl>
    <w:p w:rsidR="005D2C77" w:rsidRDefault="005D2C77" w:rsidP="005C01A7">
      <w:pPr>
        <w:jc w:val="center"/>
      </w:pPr>
    </w:p>
    <w:p w:rsidR="005D2C77" w:rsidRDefault="005D2C77" w:rsidP="005C01A7">
      <w:pPr>
        <w:jc w:val="center"/>
      </w:pPr>
    </w:p>
    <w:p w:rsidR="005D2C77" w:rsidRDefault="005D2C77" w:rsidP="005C01A7">
      <w:pPr>
        <w:jc w:val="center"/>
      </w:pPr>
    </w:p>
    <w:p w:rsidR="005D2C77" w:rsidRDefault="005D2C77" w:rsidP="005C01A7">
      <w:pPr>
        <w:jc w:val="center"/>
      </w:pPr>
    </w:p>
    <w:p w:rsidR="005D2C77" w:rsidRDefault="005D2C77" w:rsidP="005C01A7">
      <w:pPr>
        <w:jc w:val="center"/>
      </w:pPr>
    </w:p>
    <w:p w:rsidR="005D2C77" w:rsidRDefault="005D2C77" w:rsidP="005C01A7">
      <w:pPr>
        <w:jc w:val="center"/>
      </w:pPr>
    </w:p>
    <w:p w:rsidR="005D2C77" w:rsidRDefault="005D2C77" w:rsidP="005C01A7">
      <w:pPr>
        <w:jc w:val="center"/>
      </w:pPr>
    </w:p>
    <w:p w:rsidR="005D2C77" w:rsidRDefault="005D2C77" w:rsidP="005C01A7">
      <w:pPr>
        <w:jc w:val="center"/>
      </w:pPr>
    </w:p>
    <w:p w:rsidR="005D2C77" w:rsidRDefault="005D2C77" w:rsidP="005C01A7">
      <w:pPr>
        <w:jc w:val="center"/>
      </w:pPr>
    </w:p>
    <w:p w:rsidR="005D2C77" w:rsidRDefault="005D2C77" w:rsidP="005C01A7">
      <w:pPr>
        <w:jc w:val="center"/>
      </w:pPr>
    </w:p>
    <w:p w:rsidR="005D2C77" w:rsidRDefault="005D2C77" w:rsidP="005C01A7">
      <w:pPr>
        <w:jc w:val="center"/>
      </w:pPr>
    </w:p>
    <w:p w:rsidR="005D2C77" w:rsidRDefault="005D2C77" w:rsidP="005C01A7">
      <w:pPr>
        <w:jc w:val="center"/>
      </w:pPr>
    </w:p>
    <w:p w:rsidR="005D2C77" w:rsidRDefault="005D2C77" w:rsidP="005C01A7">
      <w:pPr>
        <w:jc w:val="center"/>
      </w:pPr>
    </w:p>
    <w:p w:rsidR="005D2C77" w:rsidRDefault="005D2C77" w:rsidP="005C01A7">
      <w:pPr>
        <w:jc w:val="center"/>
      </w:pPr>
    </w:p>
    <w:p w:rsidR="005D2C77" w:rsidRDefault="005D2C77" w:rsidP="005C01A7">
      <w:pPr>
        <w:jc w:val="center"/>
      </w:pPr>
    </w:p>
    <w:p w:rsidR="005D2C77" w:rsidRDefault="005D2C77" w:rsidP="005C01A7">
      <w:pPr>
        <w:jc w:val="center"/>
      </w:pPr>
    </w:p>
    <w:p w:rsidR="005D2C77" w:rsidRDefault="005D2C77" w:rsidP="005C01A7">
      <w:pPr>
        <w:jc w:val="center"/>
      </w:pPr>
    </w:p>
    <w:p w:rsidR="005D2C77" w:rsidRDefault="005D2C77" w:rsidP="005C01A7">
      <w:pPr>
        <w:jc w:val="center"/>
      </w:pPr>
    </w:p>
    <w:p w:rsidR="00651D34" w:rsidRDefault="00651D34" w:rsidP="005C01A7">
      <w:pPr>
        <w:jc w:val="center"/>
      </w:pPr>
    </w:p>
    <w:p w:rsidR="00651D34" w:rsidRDefault="00651D34" w:rsidP="005C01A7">
      <w:pPr>
        <w:jc w:val="center"/>
      </w:pPr>
    </w:p>
    <w:p w:rsidR="00651D34" w:rsidRDefault="00651D34" w:rsidP="005C01A7">
      <w:pPr>
        <w:jc w:val="center"/>
      </w:pPr>
    </w:p>
    <w:p w:rsidR="005D2C77" w:rsidRDefault="005D2C77" w:rsidP="005C01A7">
      <w:pPr>
        <w:jc w:val="center"/>
      </w:pPr>
    </w:p>
    <w:p w:rsidR="00574AD6" w:rsidRDefault="00574AD6" w:rsidP="005C01A7">
      <w:pPr>
        <w:jc w:val="center"/>
      </w:pPr>
    </w:p>
    <w:p w:rsidR="005D2C77" w:rsidRDefault="005D2C77" w:rsidP="005C01A7">
      <w:pPr>
        <w:jc w:val="center"/>
      </w:pPr>
    </w:p>
    <w:p w:rsidR="00697532" w:rsidRDefault="00697532" w:rsidP="005C01A7">
      <w:pPr>
        <w:jc w:val="center"/>
      </w:pPr>
    </w:p>
    <w:p w:rsidR="00697532" w:rsidRDefault="00697532" w:rsidP="005C01A7">
      <w:pPr>
        <w:jc w:val="center"/>
      </w:pPr>
    </w:p>
    <w:p w:rsidR="005D2C77" w:rsidRDefault="005D2C77" w:rsidP="005C01A7">
      <w:pPr>
        <w:jc w:val="center"/>
      </w:pPr>
    </w:p>
    <w:p w:rsidR="0067797F" w:rsidRDefault="0067797F" w:rsidP="005C01A7">
      <w:pPr>
        <w:jc w:val="center"/>
      </w:pPr>
    </w:p>
    <w:p w:rsidR="00DB7451" w:rsidRDefault="00DB7451" w:rsidP="001A1B00">
      <w:pPr>
        <w:tabs>
          <w:tab w:val="left" w:pos="304"/>
        </w:tabs>
        <w:jc w:val="center"/>
        <w:rPr>
          <w:b/>
        </w:rPr>
        <w:sectPr w:rsidR="00DB7451" w:rsidSect="00DB7451">
          <w:footerReference w:type="default" r:id="rId8"/>
          <w:pgSz w:w="11906" w:h="16838" w:code="9"/>
          <w:pgMar w:top="737" w:right="851" w:bottom="624" w:left="1701" w:header="709" w:footer="709" w:gutter="0"/>
          <w:cols w:space="708"/>
          <w:docGrid w:linePitch="360"/>
        </w:sectPr>
      </w:pPr>
    </w:p>
    <w:p w:rsidR="005D2C77" w:rsidRDefault="005D2C77" w:rsidP="001A1B00">
      <w:pPr>
        <w:tabs>
          <w:tab w:val="left" w:pos="304"/>
        </w:tabs>
        <w:jc w:val="center"/>
        <w:rPr>
          <w:b/>
        </w:rPr>
      </w:pPr>
      <w:r w:rsidRPr="00FF355F">
        <w:rPr>
          <w:b/>
        </w:rPr>
        <w:t xml:space="preserve">Раздел </w:t>
      </w:r>
      <w:r w:rsidRPr="00FF355F">
        <w:rPr>
          <w:b/>
          <w:lang w:val="en-US"/>
        </w:rPr>
        <w:t>I</w:t>
      </w:r>
      <w:r w:rsidRPr="00FF355F">
        <w:rPr>
          <w:b/>
        </w:rPr>
        <w:t>.</w:t>
      </w:r>
      <w:r>
        <w:rPr>
          <w:b/>
        </w:rPr>
        <w:t xml:space="preserve"> </w:t>
      </w:r>
      <w:r w:rsidRPr="00FF355F">
        <w:rPr>
          <w:b/>
        </w:rPr>
        <w:t xml:space="preserve">Общая характеристика сферы реализации </w:t>
      </w:r>
      <w:r>
        <w:rPr>
          <w:b/>
        </w:rPr>
        <w:t xml:space="preserve">муниципальной </w:t>
      </w:r>
      <w:r w:rsidRPr="00FF355F">
        <w:rPr>
          <w:b/>
        </w:rPr>
        <w:t>программы</w:t>
      </w:r>
    </w:p>
    <w:p w:rsidR="0067797F" w:rsidRPr="00DB7451" w:rsidRDefault="0067797F" w:rsidP="001A1B00">
      <w:pPr>
        <w:tabs>
          <w:tab w:val="left" w:pos="304"/>
        </w:tabs>
        <w:jc w:val="center"/>
        <w:rPr>
          <w:b/>
          <w:sz w:val="12"/>
          <w:szCs w:val="12"/>
        </w:rPr>
      </w:pPr>
    </w:p>
    <w:p w:rsidR="005D2C77" w:rsidRPr="00FF355F" w:rsidRDefault="005D2C77" w:rsidP="001A1B00">
      <w:pPr>
        <w:pStyle w:val="a3"/>
        <w:numPr>
          <w:ilvl w:val="1"/>
          <w:numId w:val="7"/>
        </w:numPr>
        <w:ind w:left="0" w:firstLine="0"/>
        <w:jc w:val="center"/>
        <w:rPr>
          <w:b/>
        </w:rPr>
      </w:pPr>
      <w:r w:rsidRPr="00FF355F">
        <w:rPr>
          <w:b/>
        </w:rPr>
        <w:t xml:space="preserve">Общая характеристика сферы реализации </w:t>
      </w:r>
      <w:r>
        <w:rPr>
          <w:b/>
        </w:rPr>
        <w:t xml:space="preserve">муниципальной </w:t>
      </w:r>
      <w:r w:rsidRPr="00FF355F">
        <w:rPr>
          <w:b/>
        </w:rPr>
        <w:t>программы и прогноз ее развития</w:t>
      </w:r>
    </w:p>
    <w:p w:rsidR="005D2C77" w:rsidRPr="00DB7451" w:rsidRDefault="005D2C77" w:rsidP="002068FE">
      <w:pPr>
        <w:pStyle w:val="a3"/>
        <w:ind w:left="0" w:firstLine="709"/>
        <w:rPr>
          <w:b/>
          <w:sz w:val="12"/>
          <w:szCs w:val="12"/>
        </w:rPr>
      </w:pPr>
    </w:p>
    <w:p w:rsidR="005D2C77" w:rsidRPr="00FF355F" w:rsidRDefault="005D2C77" w:rsidP="00666EBD">
      <w:pPr>
        <w:ind w:firstLine="709"/>
        <w:jc w:val="both"/>
      </w:pPr>
      <w:r w:rsidRPr="00FF355F">
        <w:t>Дорожное хозяйство города Твери</w:t>
      </w:r>
      <w:r w:rsidR="00DB7451">
        <w:t xml:space="preserve"> – дорожная деятельность в отношении автомобильных дорог местного значения в границах городского округа. Дорожное хозяйство</w:t>
      </w:r>
      <w:r w:rsidRPr="00FF355F">
        <w:t xml:space="preserve"> является одним из элементов транспортной инфраструктуры, который обеспечивает конституционные гарантии граждан на свободу передвижения и делает возможным свободное перемещение товаров и услуг. Наличием и состоянием сети автомобильных дорог общего пользования определяется территориальная целостность и единство экономического пространства.</w:t>
      </w:r>
    </w:p>
    <w:p w:rsidR="005D2C77" w:rsidRPr="00FF355F" w:rsidRDefault="005D2C77" w:rsidP="00666EBD">
      <w:pPr>
        <w:ind w:firstLine="709"/>
        <w:jc w:val="both"/>
      </w:pPr>
      <w:r w:rsidRPr="00FF355F">
        <w:t>В последние годы оживление производства и повышение доходов населения привели к резкому увеличению парка автотранспортных средств и объемов перевозок автомобильным транспортом. Согласно положениям Транспортной стратегии Российской Федерации, утвержденной распоряжением Правительства Российской Федерации от 22.11.2008 № 1734-р, развитие дорожной сети должно соответствовать темпам социально-экономического развития страны и обеспечивать потребности в перевозках в соответствии с темпом автомобилизации.</w:t>
      </w:r>
    </w:p>
    <w:p w:rsidR="005D2C77" w:rsidRPr="00FF355F" w:rsidRDefault="005D2C77" w:rsidP="00666EBD">
      <w:pPr>
        <w:ind w:firstLine="709"/>
        <w:jc w:val="both"/>
      </w:pPr>
      <w:r w:rsidRPr="00FF355F">
        <w:t>Автомобильные дороги общего пользования города Твери соединяют два наиболее развитых федеральных округа Российской Федерации</w:t>
      </w:r>
      <w:r>
        <w:t xml:space="preserve"> – </w:t>
      </w:r>
      <w:r w:rsidRPr="00FF355F">
        <w:t xml:space="preserve"> Центральный и Северо-Западный, а также два крупнейших экономических и политических центра страны</w:t>
      </w:r>
      <w:r>
        <w:t xml:space="preserve"> – </w:t>
      </w:r>
      <w:r w:rsidRPr="00FF355F">
        <w:t>города Москву и Санкт-Петербург. Такое уникальное географическое положение города Твери во многом определяет особенности развития его транспортной инфраструктуры, которая обеспечивает как международные и межрегиональные связи, так и внутриобластные грузовые и пассажирские перевозки.</w:t>
      </w:r>
    </w:p>
    <w:p w:rsidR="005D2C77" w:rsidRPr="00FF355F" w:rsidRDefault="005D2C77" w:rsidP="00666EBD">
      <w:pPr>
        <w:ind w:firstLine="709"/>
        <w:jc w:val="both"/>
      </w:pPr>
      <w:r w:rsidRPr="00FF355F">
        <w:t xml:space="preserve">Улично-дорожная сеть является одним из основных образующих элементов транспортной, инженерной и социальной инфраструктуры города. Площадь территорий общего пользования города Твери составляет 152220 тыс. кв. м., общая площадь автомобильных дорог общего пользования – 3718 тыс. кв.м., из которых 1973 тыс. кв.м – магистральные дороги, 1745 тыс. кв.м – </w:t>
      </w:r>
      <w:r>
        <w:t>немагистральные</w:t>
      </w:r>
      <w:r w:rsidRPr="00FF355F">
        <w:t xml:space="preserve"> дороги. </w:t>
      </w:r>
    </w:p>
    <w:p w:rsidR="005D2C77" w:rsidRPr="00FF355F" w:rsidRDefault="005D2C77" w:rsidP="00666EBD">
      <w:pPr>
        <w:ind w:firstLine="709"/>
        <w:jc w:val="both"/>
      </w:pPr>
      <w:r w:rsidRPr="00FF355F">
        <w:t xml:space="preserve">Административно территория города делится на 4 района: Заволжский, Московский, Пролетарский и Центральный. Общая протяженность автомобильных дорог в городе Твери составляет </w:t>
      </w:r>
      <w:smartTag w:uri="urn:schemas-microsoft-com:office:smarttags" w:element="metricconverter">
        <w:smartTagPr>
          <w:attr w:name="ProductID" w:val="568,3 км"/>
        </w:smartTagPr>
        <w:r w:rsidRPr="00FF355F">
          <w:t>568,3 км</w:t>
        </w:r>
      </w:smartTag>
      <w:r w:rsidRPr="00FF355F">
        <w:t xml:space="preserve">, в том числе: </w:t>
      </w:r>
      <w:smartTag w:uri="urn:schemas-microsoft-com:office:smarttags" w:element="metricconverter">
        <w:smartTagPr>
          <w:attr w:name="ProductID" w:val="170,8 км"/>
        </w:smartTagPr>
        <w:r w:rsidRPr="00FF355F">
          <w:t>170,8 км</w:t>
        </w:r>
      </w:smartTag>
      <w:r w:rsidRPr="00FF355F">
        <w:t xml:space="preserve"> – магистральные дороги; </w:t>
      </w:r>
      <w:smartTag w:uri="urn:schemas-microsoft-com:office:smarttags" w:element="metricconverter">
        <w:smartTagPr>
          <w:attr w:name="ProductID" w:val="165,0 км"/>
        </w:smartTagPr>
        <w:r w:rsidRPr="00FF355F">
          <w:t>165,0 км</w:t>
        </w:r>
      </w:smartTag>
      <w:r w:rsidRPr="00FF355F">
        <w:t xml:space="preserve"> – немагистральные дороги Заволжского района; </w:t>
      </w:r>
      <w:smartTag w:uri="urn:schemas-microsoft-com:office:smarttags" w:element="metricconverter">
        <w:smartTagPr>
          <w:attr w:name="ProductID" w:val="94,2 км"/>
        </w:smartTagPr>
        <w:r w:rsidRPr="00FF355F">
          <w:t>94,2 км</w:t>
        </w:r>
      </w:smartTag>
      <w:r w:rsidRPr="00FF355F">
        <w:t xml:space="preserve"> – немагистральные дороги Московского района; </w:t>
      </w:r>
      <w:smartTag w:uri="urn:schemas-microsoft-com:office:smarttags" w:element="metricconverter">
        <w:smartTagPr>
          <w:attr w:name="ProductID" w:val="112,1 км"/>
        </w:smartTagPr>
        <w:r w:rsidRPr="00FF355F">
          <w:t>112,1 км</w:t>
        </w:r>
      </w:smartTag>
      <w:r w:rsidRPr="00FF355F">
        <w:t xml:space="preserve"> – немагистральные дороги Пролетарского района; </w:t>
      </w:r>
      <w:smartTag w:uri="urn:schemas-microsoft-com:office:smarttags" w:element="metricconverter">
        <w:smartTagPr>
          <w:attr w:name="ProductID" w:val="26,2 км"/>
        </w:smartTagPr>
        <w:r w:rsidRPr="00FF355F">
          <w:t>26,2 км</w:t>
        </w:r>
      </w:smartTag>
      <w:r w:rsidRPr="00FF355F">
        <w:t xml:space="preserve"> – немагистральные дороги Центрального района.</w:t>
      </w:r>
    </w:p>
    <w:p w:rsidR="00DB7451" w:rsidRDefault="005D2C77" w:rsidP="00666EBD">
      <w:pPr>
        <w:ind w:firstLine="709"/>
        <w:jc w:val="both"/>
      </w:pPr>
      <w:r w:rsidRPr="00FF355F">
        <w:t>На автомобильных дорогах общего пользования находятся 26 мостов и 4 путепровода протяженностью 2979 п. м.</w:t>
      </w:r>
    </w:p>
    <w:p w:rsidR="00DB7451" w:rsidRDefault="005D2C77" w:rsidP="00666EBD">
      <w:pPr>
        <w:ind w:firstLine="709"/>
        <w:jc w:val="both"/>
      </w:pPr>
      <w:r w:rsidRPr="00FF355F">
        <w:t>Увеличение интенсивности транспортного движения, рост жилищного</w:t>
      </w:r>
    </w:p>
    <w:p w:rsidR="00F05908" w:rsidRDefault="00F05908" w:rsidP="00F05908">
      <w:pPr>
        <w:jc w:val="both"/>
        <w:sectPr w:rsidR="00F05908" w:rsidSect="00DB7451">
          <w:pgSz w:w="11906" w:h="16838" w:code="9"/>
          <w:pgMar w:top="737" w:right="851" w:bottom="567" w:left="1701" w:header="397" w:footer="397" w:gutter="0"/>
          <w:cols w:space="708"/>
          <w:docGrid w:linePitch="360"/>
        </w:sectPr>
      </w:pPr>
      <w:r w:rsidRPr="00FF355F">
        <w:t>строительства, повышение уровня жизни населения города требуют</w:t>
      </w:r>
    </w:p>
    <w:p w:rsidR="005D2C77" w:rsidRPr="00FF355F" w:rsidRDefault="005D2C77" w:rsidP="002246EC">
      <w:pPr>
        <w:jc w:val="both"/>
      </w:pPr>
      <w:r w:rsidRPr="00FF355F">
        <w:t>повышения оперативности и качества выполнения работ и оказания услуг по ремонту и содержанию улично-дорожной сети города.</w:t>
      </w:r>
    </w:p>
    <w:p w:rsidR="005D2C77" w:rsidRPr="00FF355F" w:rsidRDefault="005D2C77" w:rsidP="00666EBD">
      <w:pPr>
        <w:ind w:firstLine="709"/>
        <w:jc w:val="both"/>
      </w:pPr>
      <w:r>
        <w:t>В настоящее время о</w:t>
      </w:r>
      <w:r w:rsidRPr="00FF355F">
        <w:t xml:space="preserve">собое внимание уделяется капитальному и текущему ремонту автомобильных дорог общего пользования. Кроме того, на автомобильных дорогах города обеспечивается проведение ямочного ремонта, который позволяет сохранить дорожное полотно. </w:t>
      </w:r>
    </w:p>
    <w:p w:rsidR="005D2C77" w:rsidRPr="00FF355F" w:rsidRDefault="005D2C77" w:rsidP="00666EBD">
      <w:pPr>
        <w:ind w:firstLine="709"/>
        <w:jc w:val="both"/>
      </w:pPr>
      <w:r w:rsidRPr="00FF355F">
        <w:t xml:space="preserve">В рамках услуг по содержанию и ремонту автомобильных дорог общего пользования города Твери осуществляются работы по летней и зимней уборке автомобильных дорог, комплекс работ по содержанию объектов, регулирующих безопасность дорожного движения.  </w:t>
      </w:r>
    </w:p>
    <w:p w:rsidR="005D2C77" w:rsidRPr="00FF355F" w:rsidRDefault="005D2C77" w:rsidP="00666EBD">
      <w:pPr>
        <w:ind w:firstLine="709"/>
        <w:jc w:val="both"/>
      </w:pPr>
      <w:r w:rsidRPr="00FF355F">
        <w:t xml:space="preserve">Основными задачами по летней уборке автомобильных дорог </w:t>
      </w:r>
      <w:r>
        <w:t>города являю</w:t>
      </w:r>
      <w:r w:rsidRPr="00FF355F">
        <w:t>тся подметание, мойка и поливка проезжей части дорог, очистка прилотковой части, уборка мусора.</w:t>
      </w:r>
    </w:p>
    <w:p w:rsidR="005D2C77" w:rsidRPr="00FF355F" w:rsidRDefault="005D2C77" w:rsidP="00666EBD">
      <w:pPr>
        <w:ind w:firstLine="709"/>
        <w:jc w:val="both"/>
      </w:pPr>
      <w:r w:rsidRPr="00FF355F">
        <w:t>При зимней уборке автомобильных дорог обеспечивается два основных вида работ: погрузка и вывоз снега</w:t>
      </w:r>
      <w:r>
        <w:t xml:space="preserve"> и</w:t>
      </w:r>
      <w:r w:rsidRPr="00FF355F">
        <w:t xml:space="preserve"> обеспечение мероприятий, направленных на борьбу с гололедом, в рамках которых производится посыпка дорог пескосоляной смесью и специальным химическим реагентом, а также механическое подметание проезжей части и прилегающих территорий. Важнейшим условием качественного выполнения работ по зимней уборке городских дорог является ее своевременность. При несвоевременной уборке под воздействием колес автомобилей снег уплотняется и образуются накаты, что значительно ухудшает условия проезда и осложняет обстановку на дорогах города и увеличивает риск возникновения ДТП.</w:t>
      </w:r>
    </w:p>
    <w:p w:rsidR="005D2C77" w:rsidRPr="00FF355F" w:rsidRDefault="005D2C77" w:rsidP="00666EBD">
      <w:pPr>
        <w:ind w:firstLine="709"/>
        <w:jc w:val="both"/>
      </w:pPr>
      <w:r w:rsidRPr="00FF355F">
        <w:t>Своевременное выполнение указанных работ позволяет поддерживать нормальное эксплуатационное состояние автомобильных дорог без резкого снижения скоростей движения транспорта.</w:t>
      </w:r>
    </w:p>
    <w:p w:rsidR="005D2C77" w:rsidRPr="00FF355F" w:rsidRDefault="005D2C77" w:rsidP="00666EBD">
      <w:pPr>
        <w:ind w:firstLine="709"/>
        <w:jc w:val="both"/>
      </w:pPr>
      <w:r w:rsidRPr="00FF355F">
        <w:t>Эксплуатация и техническое обслуживание сетей ливневой канализации города, обеспечивает прием и транспортировку поверхностных сточных вод с территорий всех абонентов в сети ливневой канализации, а также с территорий общего пользования. Содержание сетей ливневой канализации включает в себя: работы по прочистке сетей ливневой канализации, ремонт колодцев, прочистку водоотводных канав, содержание насосных станций, работы по ремонту выпускных оголовков и т.д.</w:t>
      </w:r>
    </w:p>
    <w:p w:rsidR="005D2C77" w:rsidRPr="00FF355F" w:rsidRDefault="005D2C77" w:rsidP="00666EBD">
      <w:pPr>
        <w:ind w:firstLine="709"/>
        <w:jc w:val="both"/>
      </w:pPr>
      <w:r w:rsidRPr="00FF355F">
        <w:t>В городе функционирует 87 светофорных объектов,  установлено 8668 п.м. направляющих пешеходных ограждений. Ежегодно в весенне-летний период производится обновление 25500  кв. м дорожной разметки, в том числе горизонтальной дорожной разметки, устанавливаются искусственные дорожные неровности, дорожные знаки, ведутся работы по содержанию дорожных знаков</w:t>
      </w:r>
      <w:r>
        <w:t xml:space="preserve"> и светофорных объектов</w:t>
      </w:r>
      <w:r w:rsidRPr="00FF355F">
        <w:t>.</w:t>
      </w:r>
    </w:p>
    <w:p w:rsidR="005D2C77" w:rsidRPr="00FF355F" w:rsidRDefault="005D2C77" w:rsidP="00666EBD">
      <w:pPr>
        <w:ind w:firstLine="709"/>
        <w:jc w:val="both"/>
      </w:pPr>
      <w:r w:rsidRPr="00FF355F">
        <w:t>Указанные мероприятия способствуют снижению и предупреждению ДТП, снижению аварийности на улицах города Твери.</w:t>
      </w:r>
    </w:p>
    <w:p w:rsidR="005D2C77" w:rsidRPr="00FF355F" w:rsidRDefault="005D2C77" w:rsidP="00666EBD">
      <w:pPr>
        <w:ind w:firstLine="709"/>
        <w:jc w:val="both"/>
      </w:pPr>
      <w:r w:rsidRPr="00FF355F">
        <w:t>Дорожное покрытие дворовых дорог находится в неудовлетворительном состоянии, большинство из них нуждается в капитальном ремонте. Ситуация усугубляется возросшими нагрузками на покрытие проезжей части, несоблюдением сроков проведения ремонтов для поддержания нормативного технико-эксплуатационного состояния дорог. Из-за несоблюдения периодичности проведения ремонтов ежегодно увеличивается площадь разрушений дорожного покрытия. Вследствие чего  большая часть дворовых территорий города находится в плачевном состоянии и не соответствует статусу города Твери как административного центра.</w:t>
      </w:r>
    </w:p>
    <w:p w:rsidR="005D2C77" w:rsidRDefault="005D2C77" w:rsidP="00666EBD">
      <w:pPr>
        <w:ind w:firstLine="709"/>
        <w:jc w:val="both"/>
      </w:pPr>
      <w:r>
        <w:t>В соответствии с действующим бюджетным законодательством с 01.01.2014 года все расходы на дорожное хозяйство будут финансироваться за счет ряда доходных источников, образующих дорожный фонд.</w:t>
      </w:r>
    </w:p>
    <w:p w:rsidR="005D2C77" w:rsidRDefault="005D2C77" w:rsidP="00666EBD">
      <w:pPr>
        <w:ind w:firstLine="709"/>
        <w:jc w:val="both"/>
      </w:pPr>
      <w:r>
        <w:t>Согласно статье 179.4 БК РФ, средства дорожного фонда подлежат использованию на обеспечение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w:t>
      </w:r>
    </w:p>
    <w:p w:rsidR="005D2C77" w:rsidRDefault="005D2C77" w:rsidP="00666EBD">
      <w:pPr>
        <w:ind w:firstLine="709"/>
        <w:jc w:val="both"/>
      </w:pPr>
      <w:r w:rsidRPr="00FF355F">
        <w:t xml:space="preserve">В транспортной системе города Твери огромная роль принадлежит автомобильному транспорту. Его основная задача - перевозки пассажиров и багажа в городском сообщении. На долю автомобильного транспорта ежегодно приходится более 50 процентов объема перевозок пассажиров. В настоящее время сформировался рынок пассажирских транспортных услуг, в который наряду со специализированными предприятиями привлечен пассажирский транспорт юридических лиц и физических лиц – индивидуальных мероприятий.  </w:t>
      </w:r>
    </w:p>
    <w:p w:rsidR="005D2C77" w:rsidRDefault="005D2C77" w:rsidP="00666EBD">
      <w:pPr>
        <w:ind w:firstLine="709"/>
        <w:jc w:val="both"/>
      </w:pPr>
      <w:r>
        <w:t>Муниципальные унитарные предприятия «ГЭТ» и «ПАТП-1» являются социально значимыми предприятиями. Поскольку осуществляют перевозку граждан (по единому социальному проездному билету), имеющих право на государственную социальную поддержку, стоимость которого является льготной. Кроме того, муниципальными предприятиями осуществляется перевозка учащихся общеобразовательных учреждений города на основании льготных проездных билетов.</w:t>
      </w:r>
    </w:p>
    <w:p w:rsidR="005D2C77" w:rsidRPr="00FF355F" w:rsidRDefault="005D2C77" w:rsidP="00666EBD">
      <w:pPr>
        <w:ind w:firstLine="709"/>
        <w:jc w:val="both"/>
      </w:pPr>
      <w:r w:rsidRPr="00FF355F">
        <w:t xml:space="preserve">В целях выполнения возложенных на органы местного самоуправления полномочий по созданию условий для предоставления транспортных услуг населению и организации транспортного обслуживания населения в границах городского округа (п. 7 ч. 1 ст. 16 Федерального закона от 06.10.2003 № 131-ФЗ «Об общих принципах организации местного самоуправления в Российской Федерации») администрация города принимает определенные меры по стабилизации деятельности муниципальных предприятий общественного транспорта, одной из которых является предоставление субсидий для обеспечения бесперебойного процесса перевозок пассажиров на муниципальном транспорте. </w:t>
      </w:r>
    </w:p>
    <w:p w:rsidR="005D2C77" w:rsidRPr="00FF355F" w:rsidRDefault="005D2C77" w:rsidP="007A261B">
      <w:pPr>
        <w:ind w:firstLine="709"/>
        <w:jc w:val="both"/>
        <w:rPr>
          <w:bCs w:val="0"/>
          <w:iCs w:val="0"/>
          <w:szCs w:val="28"/>
        </w:rPr>
      </w:pPr>
      <w:r w:rsidRPr="00FF355F">
        <w:rPr>
          <w:bCs w:val="0"/>
          <w:iCs w:val="0"/>
          <w:szCs w:val="28"/>
        </w:rPr>
        <w:t>Услуги по пассажирским перевозкам  жителям города Твери предоставляют два муниципальных предприятия (МУП «ПАТП-1» и МУП «ГЭТ») и более 200 юридических и физических лиц, осуществляющих перевозку пассажиров автобусами малой вместимости.</w:t>
      </w:r>
    </w:p>
    <w:p w:rsidR="005D2C77" w:rsidRPr="00FF355F" w:rsidRDefault="005D2C77" w:rsidP="007A261B">
      <w:pPr>
        <w:ind w:firstLine="709"/>
        <w:jc w:val="both"/>
        <w:rPr>
          <w:bCs w:val="0"/>
          <w:iCs w:val="0"/>
          <w:szCs w:val="28"/>
        </w:rPr>
      </w:pPr>
      <w:r w:rsidRPr="00FF355F">
        <w:rPr>
          <w:bCs w:val="0"/>
          <w:iCs w:val="0"/>
          <w:szCs w:val="28"/>
        </w:rPr>
        <w:t>Инвентарный  парк подвижного состава  МУП «ГЭТ» составляет  79 трамвайных вагонов  и   96 единиц троллейбусных машин, из которых с полным амортизационным износом 77 трамваев (97,6%) и 45 троллейбусов (49,5%). Средний возраст трамваев 23,53 года, троллейбусов 10,31 года при нормативе 10 и 7 лет соответственно.</w:t>
      </w:r>
    </w:p>
    <w:p w:rsidR="005D2C77" w:rsidRPr="00FF355F" w:rsidRDefault="005D2C77" w:rsidP="007A261B">
      <w:pPr>
        <w:ind w:firstLine="709"/>
        <w:jc w:val="both"/>
        <w:rPr>
          <w:bCs w:val="0"/>
          <w:iCs w:val="0"/>
          <w:szCs w:val="28"/>
        </w:rPr>
      </w:pPr>
      <w:r w:rsidRPr="00FF355F">
        <w:rPr>
          <w:bCs w:val="0"/>
          <w:iCs w:val="0"/>
          <w:szCs w:val="28"/>
        </w:rPr>
        <w:t>Перевозка пассажиров трамваями и троллейбусами  осуществляется  на 6 маршрутах трамвая общей протяженностью 105,9 км и 5 маршрутах троллейбуса общей протяженностью 153,7 км.</w:t>
      </w:r>
    </w:p>
    <w:p w:rsidR="005D2C77" w:rsidRPr="00FF355F" w:rsidRDefault="005D2C77" w:rsidP="007A261B">
      <w:pPr>
        <w:ind w:firstLine="720"/>
        <w:jc w:val="both"/>
        <w:rPr>
          <w:bCs w:val="0"/>
          <w:iCs w:val="0"/>
          <w:szCs w:val="28"/>
        </w:rPr>
      </w:pPr>
      <w:r w:rsidRPr="00FF355F">
        <w:rPr>
          <w:bCs w:val="0"/>
          <w:iCs w:val="0"/>
          <w:szCs w:val="28"/>
        </w:rPr>
        <w:t xml:space="preserve">МУП «ПАТП-1» обслуживает 9 маршрутов (8 городских и 1 пригородный). Списочное количество автобусов  - 87 единиц. Средний  возраст  парка МУП «ПАТП-1» составляет 5,2 лет (нормативный срок эксплуатации 7 - 8 лет). Общая протяженность маршрутов - 169,6 км. </w:t>
      </w:r>
    </w:p>
    <w:p w:rsidR="005D2C77" w:rsidRPr="00FF355F" w:rsidRDefault="005D2C77" w:rsidP="007A261B">
      <w:pPr>
        <w:ind w:firstLine="700"/>
        <w:jc w:val="both"/>
        <w:rPr>
          <w:bCs w:val="0"/>
          <w:iCs w:val="0"/>
          <w:szCs w:val="28"/>
        </w:rPr>
      </w:pPr>
      <w:r w:rsidRPr="00FF355F">
        <w:rPr>
          <w:bCs w:val="0"/>
          <w:iCs w:val="0"/>
          <w:szCs w:val="28"/>
        </w:rPr>
        <w:t>В течение последнего времени произошли структурные изменения в сфере пассажирского транспорта. Более 50 % перевозок стали осуществлять частные перевозчики автобусами малой вместимости. Соответственно произошло увеличение доли частного транспорта. Более 1000 единиц автобусов малой и особо малой вместимости обеспечивают перевозку пассажиров в г. Твери. Количество подвижного состава у частных владельцев колеблется от 1 до 37</w:t>
      </w:r>
      <w:r w:rsidRPr="00FF355F">
        <w:rPr>
          <w:bCs w:val="0"/>
          <w:iCs w:val="0"/>
          <w:color w:val="FF0000"/>
          <w:szCs w:val="28"/>
        </w:rPr>
        <w:t xml:space="preserve"> </w:t>
      </w:r>
      <w:r w:rsidRPr="00FF355F">
        <w:rPr>
          <w:bCs w:val="0"/>
          <w:iCs w:val="0"/>
          <w:szCs w:val="28"/>
        </w:rPr>
        <w:t>единиц. У каждого владельца автотранспорта имеется собственная или арендуемая база для стоянки, ремонта и проведения обслуживания подвижного состава.</w:t>
      </w:r>
    </w:p>
    <w:p w:rsidR="005D2C77" w:rsidRPr="00FF355F" w:rsidRDefault="005D2C77" w:rsidP="00666EBD">
      <w:pPr>
        <w:ind w:firstLine="709"/>
        <w:jc w:val="both"/>
      </w:pPr>
      <w:r w:rsidRPr="00FF355F">
        <w:t>Основной целью реформирования дорожного хозяйства является переход к новой системе управления, ориентированной на достижение результатов и повышение эффективности функционирования отрасли.</w:t>
      </w:r>
    </w:p>
    <w:p w:rsidR="005D2C77" w:rsidRPr="00FF355F" w:rsidRDefault="005D2C77" w:rsidP="001A1B00">
      <w:pPr>
        <w:jc w:val="center"/>
        <w:rPr>
          <w:b/>
        </w:rPr>
      </w:pPr>
    </w:p>
    <w:p w:rsidR="005D2C77" w:rsidRPr="00FF355F" w:rsidRDefault="005D2C77" w:rsidP="001A1B00">
      <w:pPr>
        <w:jc w:val="center"/>
        <w:rPr>
          <w:b/>
        </w:rPr>
      </w:pPr>
      <w:r w:rsidRPr="00FF355F">
        <w:rPr>
          <w:b/>
        </w:rPr>
        <w:t>1.2. Основные проблемы в указанной сфере и их краткое описание, включая анализ причин их возникновения</w:t>
      </w:r>
    </w:p>
    <w:p w:rsidR="005D2C77" w:rsidRPr="00FF355F" w:rsidRDefault="005D2C77" w:rsidP="002068FE">
      <w:pPr>
        <w:pStyle w:val="a3"/>
        <w:ind w:left="0" w:firstLine="709"/>
        <w:jc w:val="center"/>
        <w:rPr>
          <w:b/>
        </w:rPr>
      </w:pPr>
    </w:p>
    <w:p w:rsidR="005D2C77" w:rsidRPr="00FF355F" w:rsidRDefault="005D2C77" w:rsidP="002068FE">
      <w:pPr>
        <w:widowControl w:val="0"/>
        <w:autoSpaceDE w:val="0"/>
        <w:autoSpaceDN w:val="0"/>
        <w:adjustRightInd w:val="0"/>
        <w:ind w:firstLine="709"/>
        <w:jc w:val="both"/>
        <w:rPr>
          <w:bCs w:val="0"/>
          <w:iCs w:val="0"/>
          <w:szCs w:val="28"/>
          <w:lang w:eastAsia="en-US"/>
        </w:rPr>
      </w:pPr>
      <w:r w:rsidRPr="00FF355F">
        <w:rPr>
          <w:bCs w:val="0"/>
          <w:iCs w:val="0"/>
          <w:szCs w:val="28"/>
          <w:lang w:eastAsia="en-US"/>
        </w:rPr>
        <w:t>В настоящее время социально-экономическое развитие города Твери во многом сдерживается из-за отставания в развитии автомобильных магистралей в составе междугородных транспортных коридоров, неудовлетворительного состояния дорожной сети, высокой степени износа значительной части дорог и искусственных сооружений. Именно поэтому особое значение приобретает осуществление мероприятий, направленных на сохранение и развитие сети автомобильных дорог общего пользования, улучшение транспортно-эксплуатационных качеств дорожной сети и повышение безопасности дорожного движения.</w:t>
      </w:r>
    </w:p>
    <w:p w:rsidR="005D2C77" w:rsidRPr="00FF355F" w:rsidRDefault="005D2C77" w:rsidP="002068FE">
      <w:pPr>
        <w:widowControl w:val="0"/>
        <w:autoSpaceDE w:val="0"/>
        <w:autoSpaceDN w:val="0"/>
        <w:adjustRightInd w:val="0"/>
        <w:ind w:firstLine="709"/>
        <w:jc w:val="both"/>
        <w:rPr>
          <w:bCs w:val="0"/>
          <w:iCs w:val="0"/>
          <w:szCs w:val="28"/>
          <w:lang w:eastAsia="en-US"/>
        </w:rPr>
      </w:pPr>
      <w:r w:rsidRPr="00FF355F">
        <w:rPr>
          <w:bCs w:val="0"/>
          <w:iCs w:val="0"/>
          <w:szCs w:val="28"/>
          <w:lang w:eastAsia="en-US"/>
        </w:rPr>
        <w:t>К наиболее актуальным проблемам дорожного хозяйства города Твери относятся:</w:t>
      </w:r>
    </w:p>
    <w:p w:rsidR="005D2C77" w:rsidRPr="00FF355F" w:rsidRDefault="005D2C77" w:rsidP="002068FE">
      <w:pPr>
        <w:widowControl w:val="0"/>
        <w:autoSpaceDE w:val="0"/>
        <w:autoSpaceDN w:val="0"/>
        <w:adjustRightInd w:val="0"/>
        <w:ind w:firstLine="709"/>
        <w:jc w:val="both"/>
        <w:rPr>
          <w:bCs w:val="0"/>
          <w:iCs w:val="0"/>
          <w:szCs w:val="28"/>
          <w:lang w:eastAsia="en-US"/>
        </w:rPr>
      </w:pPr>
      <w:r w:rsidRPr="00FF355F">
        <w:rPr>
          <w:bCs w:val="0"/>
          <w:iCs w:val="0"/>
          <w:szCs w:val="28"/>
          <w:lang w:eastAsia="en-US"/>
        </w:rPr>
        <w:t>1) неудовлетворительное транспортно-эксплуатационное состояние и высокая степень износа сети автомобильных дорог общего пользования и искусственных сооружений на них, отставание в развитии дорожной сети от потребностей экономики и населения города.</w:t>
      </w:r>
    </w:p>
    <w:p w:rsidR="005D2C77" w:rsidRPr="00FF355F" w:rsidRDefault="005D2C77" w:rsidP="002068FE">
      <w:pPr>
        <w:widowControl w:val="0"/>
        <w:autoSpaceDE w:val="0"/>
        <w:autoSpaceDN w:val="0"/>
        <w:adjustRightInd w:val="0"/>
        <w:ind w:firstLine="709"/>
        <w:jc w:val="both"/>
        <w:rPr>
          <w:bCs w:val="0"/>
          <w:iCs w:val="0"/>
          <w:szCs w:val="28"/>
          <w:lang w:eastAsia="en-US"/>
        </w:rPr>
      </w:pPr>
      <w:r w:rsidRPr="00FF355F">
        <w:rPr>
          <w:bCs w:val="0"/>
          <w:iCs w:val="0"/>
          <w:szCs w:val="28"/>
          <w:lang w:eastAsia="en-US"/>
        </w:rPr>
        <w:t>Основными проблемами развития автомобильных дорог общего пользования города Твери являются:</w:t>
      </w:r>
    </w:p>
    <w:p w:rsidR="005D2C77" w:rsidRPr="00FF355F" w:rsidRDefault="005D2C77" w:rsidP="002068FE">
      <w:pPr>
        <w:widowControl w:val="0"/>
        <w:autoSpaceDE w:val="0"/>
        <w:autoSpaceDN w:val="0"/>
        <w:adjustRightInd w:val="0"/>
        <w:ind w:firstLine="709"/>
        <w:jc w:val="both"/>
        <w:rPr>
          <w:bCs w:val="0"/>
          <w:iCs w:val="0"/>
          <w:szCs w:val="28"/>
          <w:lang w:eastAsia="en-US"/>
        </w:rPr>
      </w:pPr>
      <w:r w:rsidRPr="00FF355F">
        <w:rPr>
          <w:bCs w:val="0"/>
          <w:iCs w:val="0"/>
          <w:szCs w:val="28"/>
          <w:lang w:eastAsia="en-US"/>
        </w:rPr>
        <w:t>а) снижение прочностных характеристик автомобильных дорог и мостовых сооружений из-за неудовлетворительного содержания и несоблюдения межремонтных сроков. Накопившийся «недоремонт» сети автомобильных дорог (ямочность, колейность, неровность покрытия) и искусственных сооружени</w:t>
      </w:r>
      <w:r>
        <w:rPr>
          <w:bCs w:val="0"/>
          <w:iCs w:val="0"/>
          <w:szCs w:val="28"/>
          <w:lang w:eastAsia="en-US"/>
        </w:rPr>
        <w:t>й</w:t>
      </w:r>
      <w:r w:rsidRPr="00FF355F">
        <w:rPr>
          <w:bCs w:val="0"/>
          <w:iCs w:val="0"/>
          <w:szCs w:val="28"/>
          <w:lang w:eastAsia="en-US"/>
        </w:rPr>
        <w:t xml:space="preserve"> (мостов, путепроводов);</w:t>
      </w:r>
    </w:p>
    <w:p w:rsidR="005D2C77" w:rsidRPr="00FF355F" w:rsidRDefault="005D2C77" w:rsidP="002068FE">
      <w:pPr>
        <w:widowControl w:val="0"/>
        <w:autoSpaceDE w:val="0"/>
        <w:autoSpaceDN w:val="0"/>
        <w:adjustRightInd w:val="0"/>
        <w:ind w:firstLine="709"/>
        <w:jc w:val="both"/>
        <w:rPr>
          <w:bCs w:val="0"/>
          <w:iCs w:val="0"/>
          <w:szCs w:val="28"/>
          <w:lang w:eastAsia="en-US"/>
        </w:rPr>
      </w:pPr>
      <w:r w:rsidRPr="00FF355F">
        <w:rPr>
          <w:bCs w:val="0"/>
          <w:iCs w:val="0"/>
          <w:szCs w:val="28"/>
          <w:lang w:eastAsia="en-US"/>
        </w:rPr>
        <w:t>б) отсутствие соединительных и хордовых дорог регионального значения, которые обеспечивали бы связь между районами по кратчайшему пути и прохождение транзитных потоков, минуя город Тверь. В настоящее время межрегиональные транзитные потоки следуют по центральным улицам города Твери, значительно увеличивая нагрузки на объекты улично-дорожной сети, создавая пробки, увеличивая число дорожно-транспортных происшествий и ухудшая экологическую обстановку;</w:t>
      </w:r>
    </w:p>
    <w:p w:rsidR="005D2C77" w:rsidRPr="00FF355F" w:rsidRDefault="005D2C77" w:rsidP="002068FE">
      <w:pPr>
        <w:widowControl w:val="0"/>
        <w:autoSpaceDE w:val="0"/>
        <w:autoSpaceDN w:val="0"/>
        <w:adjustRightInd w:val="0"/>
        <w:ind w:firstLine="709"/>
        <w:jc w:val="both"/>
        <w:rPr>
          <w:bCs w:val="0"/>
          <w:iCs w:val="0"/>
          <w:szCs w:val="28"/>
          <w:lang w:eastAsia="en-US"/>
        </w:rPr>
      </w:pPr>
      <w:r w:rsidRPr="00FF355F">
        <w:rPr>
          <w:bCs w:val="0"/>
          <w:iCs w:val="0"/>
          <w:szCs w:val="28"/>
          <w:lang w:eastAsia="en-US"/>
        </w:rPr>
        <w:t>в) предельный износ подземных коммуникаций;</w:t>
      </w:r>
    </w:p>
    <w:p w:rsidR="005D2C77" w:rsidRPr="00FF355F" w:rsidRDefault="005D2C77" w:rsidP="002068FE">
      <w:pPr>
        <w:widowControl w:val="0"/>
        <w:autoSpaceDE w:val="0"/>
        <w:autoSpaceDN w:val="0"/>
        <w:adjustRightInd w:val="0"/>
        <w:ind w:firstLine="709"/>
        <w:jc w:val="both"/>
        <w:rPr>
          <w:bCs w:val="0"/>
          <w:iCs w:val="0"/>
          <w:szCs w:val="28"/>
          <w:lang w:eastAsia="en-US"/>
        </w:rPr>
      </w:pPr>
      <w:r>
        <w:rPr>
          <w:bCs w:val="0"/>
          <w:iCs w:val="0"/>
          <w:szCs w:val="28"/>
          <w:lang w:eastAsia="en-US"/>
        </w:rPr>
        <w:t xml:space="preserve">г) </w:t>
      </w:r>
      <w:r w:rsidRPr="00FF355F">
        <w:rPr>
          <w:bCs w:val="0"/>
          <w:iCs w:val="0"/>
          <w:szCs w:val="28"/>
          <w:lang w:eastAsia="en-US"/>
        </w:rPr>
        <w:t>неудовлетворительное состояние и отсутствие сетей ливневой канализации</w:t>
      </w:r>
      <w:r>
        <w:rPr>
          <w:bCs w:val="0"/>
          <w:iCs w:val="0"/>
          <w:szCs w:val="28"/>
          <w:lang w:eastAsia="en-US"/>
        </w:rPr>
        <w:t>. Необходима реконструкция системы водоотведения поверхностных, дождевых и грунтовых сточных вод города Твери</w:t>
      </w:r>
      <w:r w:rsidRPr="00FF355F">
        <w:rPr>
          <w:bCs w:val="0"/>
          <w:iCs w:val="0"/>
          <w:szCs w:val="28"/>
          <w:lang w:eastAsia="en-US"/>
        </w:rPr>
        <w:t>;</w:t>
      </w:r>
    </w:p>
    <w:p w:rsidR="005D2C77" w:rsidRPr="00FF355F" w:rsidRDefault="005D2C77" w:rsidP="002068FE">
      <w:pPr>
        <w:widowControl w:val="0"/>
        <w:autoSpaceDE w:val="0"/>
        <w:autoSpaceDN w:val="0"/>
        <w:adjustRightInd w:val="0"/>
        <w:ind w:firstLine="709"/>
        <w:jc w:val="both"/>
        <w:rPr>
          <w:bCs w:val="0"/>
          <w:iCs w:val="0"/>
          <w:szCs w:val="28"/>
          <w:lang w:eastAsia="en-US"/>
        </w:rPr>
      </w:pPr>
      <w:r w:rsidRPr="00FF355F">
        <w:rPr>
          <w:bCs w:val="0"/>
          <w:iCs w:val="0"/>
          <w:szCs w:val="28"/>
          <w:lang w:eastAsia="en-US"/>
        </w:rPr>
        <w:t>д)</w:t>
      </w:r>
      <w:r>
        <w:rPr>
          <w:bCs w:val="0"/>
          <w:iCs w:val="0"/>
          <w:szCs w:val="28"/>
          <w:lang w:eastAsia="en-US"/>
        </w:rPr>
        <w:t xml:space="preserve"> </w:t>
      </w:r>
      <w:r w:rsidRPr="00FF355F">
        <w:rPr>
          <w:bCs w:val="0"/>
          <w:iCs w:val="0"/>
          <w:szCs w:val="28"/>
          <w:lang w:eastAsia="en-US"/>
        </w:rPr>
        <w:t>предельный износ трамвайных путей.</w:t>
      </w:r>
    </w:p>
    <w:p w:rsidR="005D2C77" w:rsidRPr="00FF355F" w:rsidRDefault="005D2C77" w:rsidP="002068FE">
      <w:pPr>
        <w:widowControl w:val="0"/>
        <w:autoSpaceDE w:val="0"/>
        <w:autoSpaceDN w:val="0"/>
        <w:adjustRightInd w:val="0"/>
        <w:ind w:firstLine="709"/>
        <w:jc w:val="both"/>
        <w:rPr>
          <w:bCs w:val="0"/>
          <w:iCs w:val="0"/>
          <w:szCs w:val="28"/>
          <w:lang w:eastAsia="en-US"/>
        </w:rPr>
      </w:pPr>
      <w:r w:rsidRPr="00FF355F">
        <w:rPr>
          <w:bCs w:val="0"/>
          <w:iCs w:val="0"/>
          <w:szCs w:val="28"/>
          <w:lang w:eastAsia="en-US"/>
        </w:rPr>
        <w:t>Более 60% автомобильных дорог и искусственных сооружений нуждается в капитальном ремонте или ремонте, не отвечает нормативным требованиям к транспортно-эксплуатационным показателям, имеет просроченные межремонтные сроки.</w:t>
      </w:r>
    </w:p>
    <w:p w:rsidR="005D2C77" w:rsidRPr="00FF355F" w:rsidRDefault="005D2C77" w:rsidP="002068FE">
      <w:pPr>
        <w:widowControl w:val="0"/>
        <w:autoSpaceDE w:val="0"/>
        <w:autoSpaceDN w:val="0"/>
        <w:adjustRightInd w:val="0"/>
        <w:ind w:firstLine="709"/>
        <w:jc w:val="both"/>
        <w:rPr>
          <w:bCs w:val="0"/>
          <w:iCs w:val="0"/>
          <w:szCs w:val="28"/>
          <w:lang w:eastAsia="en-US"/>
        </w:rPr>
      </w:pPr>
      <w:r w:rsidRPr="00FF355F">
        <w:rPr>
          <w:bCs w:val="0"/>
          <w:iCs w:val="0"/>
          <w:szCs w:val="28"/>
          <w:lang w:eastAsia="en-US"/>
        </w:rPr>
        <w:t>К существенным проблемам дорожной сети относится высокая степень изношенности автомобильных дорог общего пользования. В целом степень износа автомобильных дорог достигает 80%.</w:t>
      </w:r>
    </w:p>
    <w:p w:rsidR="005D2C77" w:rsidRPr="00FF355F" w:rsidRDefault="005D2C77" w:rsidP="002068FE">
      <w:pPr>
        <w:widowControl w:val="0"/>
        <w:autoSpaceDE w:val="0"/>
        <w:autoSpaceDN w:val="0"/>
        <w:adjustRightInd w:val="0"/>
        <w:ind w:firstLine="709"/>
        <w:jc w:val="both"/>
        <w:rPr>
          <w:bCs w:val="0"/>
          <w:iCs w:val="0"/>
          <w:szCs w:val="28"/>
          <w:lang w:eastAsia="en-US"/>
        </w:rPr>
      </w:pPr>
      <w:r w:rsidRPr="00FF355F">
        <w:rPr>
          <w:bCs w:val="0"/>
          <w:iCs w:val="0"/>
          <w:szCs w:val="28"/>
          <w:lang w:eastAsia="en-US"/>
        </w:rPr>
        <w:t>Остро стоит проблема вывода транзитного транспорта за пределы города Твери.</w:t>
      </w:r>
    </w:p>
    <w:p w:rsidR="005D2C77" w:rsidRPr="00FF355F" w:rsidRDefault="005D2C77" w:rsidP="002068FE">
      <w:pPr>
        <w:widowControl w:val="0"/>
        <w:autoSpaceDE w:val="0"/>
        <w:autoSpaceDN w:val="0"/>
        <w:adjustRightInd w:val="0"/>
        <w:ind w:firstLine="709"/>
        <w:jc w:val="both"/>
        <w:rPr>
          <w:bCs w:val="0"/>
          <w:iCs w:val="0"/>
          <w:szCs w:val="28"/>
          <w:lang w:eastAsia="en-US"/>
        </w:rPr>
      </w:pPr>
      <w:r w:rsidRPr="00FF355F">
        <w:rPr>
          <w:bCs w:val="0"/>
          <w:iCs w:val="0"/>
          <w:szCs w:val="28"/>
          <w:lang w:eastAsia="en-US"/>
        </w:rPr>
        <w:t>В настоящее время в связи со значительным износом подземных коммуникаций собственниками сетей постоянно проводятся земляные работы на многочисленных участках улично-дорожной сети, что приводит к ухудшению состояния дорог.</w:t>
      </w:r>
    </w:p>
    <w:p w:rsidR="005D2C77" w:rsidRPr="00FF355F" w:rsidRDefault="005D2C77" w:rsidP="004E71A7">
      <w:pPr>
        <w:autoSpaceDE w:val="0"/>
        <w:autoSpaceDN w:val="0"/>
        <w:adjustRightInd w:val="0"/>
        <w:ind w:firstLine="709"/>
        <w:jc w:val="both"/>
        <w:rPr>
          <w:bCs w:val="0"/>
          <w:iCs w:val="0"/>
          <w:szCs w:val="28"/>
          <w:lang w:eastAsia="en-US"/>
        </w:rPr>
      </w:pPr>
      <w:r w:rsidRPr="00FF355F">
        <w:rPr>
          <w:bCs w:val="0"/>
          <w:iCs w:val="0"/>
          <w:szCs w:val="28"/>
          <w:lang w:eastAsia="en-US"/>
        </w:rPr>
        <w:t>Одновременно недостаток финансовых средств у организаций по эксплуатации жилищного фонда за последнее десятилетие привел к ухудшению состояния дворовых территорий жилых домов, что выражается, прежде всего, в неудовлетворительном состоянии асфальтобетонного покрытия дворовых проездов и тротуаров.</w:t>
      </w:r>
    </w:p>
    <w:p w:rsidR="005D2C77" w:rsidRPr="00FF355F" w:rsidRDefault="005D2C77" w:rsidP="002068FE">
      <w:pPr>
        <w:widowControl w:val="0"/>
        <w:autoSpaceDE w:val="0"/>
        <w:autoSpaceDN w:val="0"/>
        <w:adjustRightInd w:val="0"/>
        <w:ind w:firstLine="709"/>
        <w:jc w:val="both"/>
        <w:rPr>
          <w:bCs w:val="0"/>
          <w:iCs w:val="0"/>
          <w:szCs w:val="28"/>
          <w:lang w:eastAsia="en-US"/>
        </w:rPr>
      </w:pPr>
      <w:r w:rsidRPr="00FF355F">
        <w:rPr>
          <w:bCs w:val="0"/>
          <w:iCs w:val="0"/>
          <w:szCs w:val="28"/>
          <w:lang w:eastAsia="en-US"/>
        </w:rPr>
        <w:t>Значительный износ трамвайных путей, совмещенных с проезжей частью, приводит к многочисленным разрушениям асфальтобетонного покрытия межрельсового и околорельсового пространства.</w:t>
      </w:r>
    </w:p>
    <w:p w:rsidR="005D2C77" w:rsidRDefault="005D2C77" w:rsidP="002068FE">
      <w:pPr>
        <w:widowControl w:val="0"/>
        <w:autoSpaceDE w:val="0"/>
        <w:autoSpaceDN w:val="0"/>
        <w:adjustRightInd w:val="0"/>
        <w:ind w:firstLine="709"/>
        <w:jc w:val="both"/>
        <w:rPr>
          <w:bCs w:val="0"/>
          <w:iCs w:val="0"/>
          <w:szCs w:val="28"/>
          <w:lang w:eastAsia="en-US"/>
        </w:rPr>
      </w:pPr>
      <w:r w:rsidRPr="00FF355F">
        <w:rPr>
          <w:bCs w:val="0"/>
          <w:iCs w:val="0"/>
          <w:szCs w:val="28"/>
          <w:lang w:eastAsia="en-US"/>
        </w:rPr>
        <w:t>Неудовлетворительное состояние и отсутствие сетей ливневой канализации на многих участках улично-дорожной сети приводят к застою воды и ускоренному разрушению асфальтобетонного покрытия, особенно в осенний и весенний периоды.</w:t>
      </w:r>
    </w:p>
    <w:p w:rsidR="005D2C77" w:rsidRPr="001E40F5" w:rsidRDefault="005D2C77" w:rsidP="001E40F5">
      <w:pPr>
        <w:widowControl w:val="0"/>
        <w:autoSpaceDE w:val="0"/>
        <w:autoSpaceDN w:val="0"/>
        <w:adjustRightInd w:val="0"/>
        <w:ind w:firstLine="709"/>
        <w:jc w:val="both"/>
        <w:rPr>
          <w:bCs w:val="0"/>
          <w:iCs w:val="0"/>
          <w:szCs w:val="28"/>
          <w:lang w:eastAsia="en-US"/>
        </w:rPr>
      </w:pPr>
      <w:r w:rsidRPr="001E40F5">
        <w:rPr>
          <w:bCs w:val="0"/>
          <w:iCs w:val="0"/>
          <w:szCs w:val="28"/>
          <w:lang w:eastAsia="en-US"/>
        </w:rPr>
        <w:t>Поскольку попутные дренажи теплотрасс в основной своей массе имеют выпуски в дождевую канализацию, теплотрассы оказываются подтопленными. Высокое стояние грунтовых вод приводит к быстрому разрушению основания полотна дороги.</w:t>
      </w:r>
    </w:p>
    <w:p w:rsidR="005D2C77" w:rsidRPr="00FF355F" w:rsidRDefault="005D2C77" w:rsidP="001E40F5">
      <w:pPr>
        <w:widowControl w:val="0"/>
        <w:autoSpaceDE w:val="0"/>
        <w:autoSpaceDN w:val="0"/>
        <w:adjustRightInd w:val="0"/>
        <w:ind w:firstLine="709"/>
        <w:jc w:val="both"/>
        <w:rPr>
          <w:bCs w:val="0"/>
          <w:iCs w:val="0"/>
          <w:szCs w:val="28"/>
          <w:lang w:eastAsia="en-US"/>
        </w:rPr>
      </w:pPr>
      <w:r w:rsidRPr="001E40F5">
        <w:rPr>
          <w:bCs w:val="0"/>
          <w:iCs w:val="0"/>
          <w:szCs w:val="28"/>
          <w:lang w:eastAsia="en-US"/>
        </w:rPr>
        <w:t>В городе имеются места, которые во время дождей затапливаются: отвод воды за счёт вертикальной планировки невозможен, а ливневая канализация отсутствует, в результате чего возникают проблемы для движения автотранспорта и пешеходов. Таких мест в городе много, в том числе во дворах жилых кварталов, поэтому необходимо строительство ливневой канализации в проблемных местах.</w:t>
      </w:r>
    </w:p>
    <w:p w:rsidR="005D2C77" w:rsidRPr="00FF355F" w:rsidRDefault="005D2C77" w:rsidP="002068FE">
      <w:pPr>
        <w:widowControl w:val="0"/>
        <w:autoSpaceDE w:val="0"/>
        <w:autoSpaceDN w:val="0"/>
        <w:adjustRightInd w:val="0"/>
        <w:ind w:firstLine="709"/>
        <w:jc w:val="both"/>
        <w:rPr>
          <w:bCs w:val="0"/>
          <w:iCs w:val="0"/>
          <w:szCs w:val="28"/>
          <w:lang w:eastAsia="en-US"/>
        </w:rPr>
      </w:pPr>
      <w:r w:rsidRPr="00FF355F">
        <w:rPr>
          <w:bCs w:val="0"/>
          <w:iCs w:val="0"/>
          <w:szCs w:val="28"/>
          <w:lang w:eastAsia="en-US"/>
        </w:rPr>
        <w:t>2) недостаточные объемы финансирования дорожного хозяйства города Твери за счет бюджетных средств.</w:t>
      </w:r>
    </w:p>
    <w:p w:rsidR="005D2C77" w:rsidRPr="00FF355F" w:rsidRDefault="005D2C77" w:rsidP="002068FE">
      <w:pPr>
        <w:widowControl w:val="0"/>
        <w:autoSpaceDE w:val="0"/>
        <w:autoSpaceDN w:val="0"/>
        <w:adjustRightInd w:val="0"/>
        <w:ind w:firstLine="709"/>
        <w:jc w:val="both"/>
        <w:rPr>
          <w:bCs w:val="0"/>
          <w:iCs w:val="0"/>
          <w:szCs w:val="28"/>
          <w:lang w:eastAsia="en-US"/>
        </w:rPr>
      </w:pPr>
      <w:r w:rsidRPr="00FF355F">
        <w:rPr>
          <w:bCs w:val="0"/>
          <w:iCs w:val="0"/>
          <w:szCs w:val="28"/>
          <w:lang w:eastAsia="en-US"/>
        </w:rPr>
        <w:t>В городе Твери отмечается недостаточность финансовых ресурсов для обеспечения нормативного транспортно-эксплуатационного состояния дорожной сети. Удельная обеспеченность дорожной сети средствами бюджета города существенно меньше по сравнению с другими городами Центрального федерального округа Российской Федерации.</w:t>
      </w:r>
    </w:p>
    <w:p w:rsidR="005D2C77" w:rsidRPr="00FF355F" w:rsidRDefault="005D2C77" w:rsidP="002068FE">
      <w:pPr>
        <w:widowControl w:val="0"/>
        <w:autoSpaceDE w:val="0"/>
        <w:autoSpaceDN w:val="0"/>
        <w:adjustRightInd w:val="0"/>
        <w:ind w:firstLine="709"/>
        <w:jc w:val="both"/>
        <w:rPr>
          <w:szCs w:val="28"/>
        </w:rPr>
      </w:pPr>
      <w:r w:rsidRPr="00FF355F">
        <w:rPr>
          <w:bCs w:val="0"/>
          <w:iCs w:val="0"/>
          <w:szCs w:val="28"/>
          <w:lang w:eastAsia="en-US"/>
        </w:rPr>
        <w:t xml:space="preserve">На протяжении многих лет не </w:t>
      </w:r>
      <w:r>
        <w:rPr>
          <w:bCs w:val="0"/>
          <w:iCs w:val="0"/>
          <w:szCs w:val="28"/>
          <w:lang w:eastAsia="en-US"/>
        </w:rPr>
        <w:t>удовлетворяется</w:t>
      </w:r>
      <w:r w:rsidRPr="00FF355F">
        <w:rPr>
          <w:bCs w:val="0"/>
          <w:iCs w:val="0"/>
          <w:szCs w:val="28"/>
          <w:lang w:eastAsia="en-US"/>
        </w:rPr>
        <w:t xml:space="preserve"> потребность в необходимом объеме финансирования работ по капитальному ремонту и ремонту автомобильных дорог общего пользования, не соблюдаются нормативные сроки ремонта дорожных покрытий, что ведет к их постепенному разрушению и увеличивает последующие расходы на их восстановление. Не обеспечивается должным образом</w:t>
      </w:r>
      <w:r w:rsidRPr="00FF355F">
        <w:rPr>
          <w:szCs w:val="28"/>
        </w:rPr>
        <w:t xml:space="preserve"> содержание магистральной улично-дорожной сети, содержание сетей ливневой канализации на магистральной улично-дорожной сети города. </w:t>
      </w:r>
    </w:p>
    <w:p w:rsidR="005D2C77" w:rsidRPr="00FF355F" w:rsidRDefault="005D2C77" w:rsidP="002068FE">
      <w:pPr>
        <w:widowControl w:val="0"/>
        <w:autoSpaceDE w:val="0"/>
        <w:autoSpaceDN w:val="0"/>
        <w:adjustRightInd w:val="0"/>
        <w:ind w:firstLine="709"/>
        <w:jc w:val="both"/>
        <w:rPr>
          <w:bCs w:val="0"/>
          <w:iCs w:val="0"/>
          <w:szCs w:val="28"/>
          <w:lang w:eastAsia="en-US"/>
        </w:rPr>
      </w:pPr>
      <w:r w:rsidRPr="00FF355F">
        <w:rPr>
          <w:bCs w:val="0"/>
          <w:iCs w:val="0"/>
          <w:szCs w:val="28"/>
          <w:lang w:eastAsia="en-US"/>
        </w:rPr>
        <w:t>3) развитие предприятий дорожного хозяйства и обеспечивающих отраслей.</w:t>
      </w:r>
    </w:p>
    <w:p w:rsidR="005D2C77" w:rsidRPr="00FF355F" w:rsidRDefault="005D2C77" w:rsidP="002068FE">
      <w:pPr>
        <w:widowControl w:val="0"/>
        <w:autoSpaceDE w:val="0"/>
        <w:autoSpaceDN w:val="0"/>
        <w:adjustRightInd w:val="0"/>
        <w:ind w:firstLine="709"/>
        <w:jc w:val="both"/>
        <w:rPr>
          <w:bCs w:val="0"/>
          <w:iCs w:val="0"/>
          <w:szCs w:val="28"/>
          <w:lang w:eastAsia="en-US"/>
        </w:rPr>
      </w:pPr>
      <w:r w:rsidRPr="00FF355F">
        <w:rPr>
          <w:bCs w:val="0"/>
          <w:iCs w:val="0"/>
          <w:szCs w:val="28"/>
          <w:lang w:eastAsia="en-US"/>
        </w:rPr>
        <w:t>К числу важнейших проблем дорожного хозяйства относятся низкая эффективность работы дорожных предприятий, их технологическое отставание, недостаточное количество квалифицированных проектных организаций, недостаточный уровень конкуренции на рынке подрядных дорожных работ.</w:t>
      </w:r>
    </w:p>
    <w:p w:rsidR="005D2C77" w:rsidRPr="00FF355F" w:rsidRDefault="005D2C77" w:rsidP="002068FE">
      <w:pPr>
        <w:widowControl w:val="0"/>
        <w:autoSpaceDE w:val="0"/>
        <w:autoSpaceDN w:val="0"/>
        <w:adjustRightInd w:val="0"/>
        <w:ind w:firstLine="709"/>
        <w:jc w:val="both"/>
        <w:rPr>
          <w:bCs w:val="0"/>
          <w:iCs w:val="0"/>
          <w:szCs w:val="28"/>
          <w:lang w:eastAsia="en-US"/>
        </w:rPr>
      </w:pPr>
      <w:r w:rsidRPr="00FF355F">
        <w:rPr>
          <w:bCs w:val="0"/>
          <w:iCs w:val="0"/>
          <w:szCs w:val="28"/>
          <w:lang w:eastAsia="en-US"/>
        </w:rPr>
        <w:t>4) несовершенство федерального законодательства, демпинг цен, неисполнение подрядными организациями условий контракта.</w:t>
      </w:r>
    </w:p>
    <w:p w:rsidR="005D2C77" w:rsidRPr="00FF355F" w:rsidRDefault="005D2C77" w:rsidP="002068FE">
      <w:pPr>
        <w:widowControl w:val="0"/>
        <w:autoSpaceDE w:val="0"/>
        <w:autoSpaceDN w:val="0"/>
        <w:adjustRightInd w:val="0"/>
        <w:ind w:firstLine="709"/>
        <w:jc w:val="both"/>
        <w:rPr>
          <w:bCs w:val="0"/>
          <w:iCs w:val="0"/>
          <w:szCs w:val="28"/>
          <w:lang w:eastAsia="en-US"/>
        </w:rPr>
      </w:pPr>
      <w:r w:rsidRPr="00FF355F">
        <w:rPr>
          <w:bCs w:val="0"/>
          <w:iCs w:val="0"/>
          <w:szCs w:val="28"/>
          <w:lang w:eastAsia="en-US"/>
        </w:rPr>
        <w:t>5) недостаток квалифицированных кадров, как инженерно-технических, так и механизаторов, дорожных рабочих. Средний возраст трудящихся в тверских организациях близок к пенсионному. Отсутствие престижа профессии, низкая заработная плата.</w:t>
      </w:r>
    </w:p>
    <w:p w:rsidR="005D2C77" w:rsidRPr="00FF355F" w:rsidRDefault="005D2C77" w:rsidP="002068FE">
      <w:pPr>
        <w:ind w:firstLine="709"/>
        <w:jc w:val="both"/>
        <w:rPr>
          <w:bCs w:val="0"/>
          <w:iCs w:val="0"/>
          <w:szCs w:val="28"/>
          <w:lang w:eastAsia="en-US"/>
        </w:rPr>
      </w:pPr>
      <w:r w:rsidRPr="00FF355F">
        <w:rPr>
          <w:bCs w:val="0"/>
          <w:iCs w:val="0"/>
          <w:szCs w:val="28"/>
          <w:lang w:eastAsia="en-US"/>
        </w:rPr>
        <w:t>Преобразование всех отраслей экономики,  произошедшие за последние годы,  в полной мере затронули и пассажирский транспорт. На его финансовом состоянии особенно отразилось предоставление льгот при проезде, изменение тарифной и налоговой политики, рост цен на энергоносители, несвоевременное обновление пассажирского парка, а так же усиление влияния на данный рынок услуг транспорта индивидуальных предпринимателей и другие причины.</w:t>
      </w:r>
    </w:p>
    <w:p w:rsidR="005D2C77" w:rsidRPr="00FF355F" w:rsidRDefault="005D2C77" w:rsidP="002068FE">
      <w:pPr>
        <w:ind w:firstLine="709"/>
        <w:jc w:val="both"/>
        <w:rPr>
          <w:bCs w:val="0"/>
          <w:iCs w:val="0"/>
          <w:szCs w:val="28"/>
          <w:lang w:eastAsia="en-US"/>
        </w:rPr>
      </w:pPr>
      <w:r w:rsidRPr="00FF355F">
        <w:rPr>
          <w:bCs w:val="0"/>
          <w:iCs w:val="0"/>
          <w:szCs w:val="28"/>
          <w:lang w:eastAsia="en-US"/>
        </w:rPr>
        <w:t>В результате объем перевозок  муниципальным транспортом снизился  (49,4%), ухудшились экологические и технические характеристики автобусов, трамваев и троллейбусов.</w:t>
      </w:r>
    </w:p>
    <w:p w:rsidR="005D2C77" w:rsidRPr="00FF355F" w:rsidRDefault="005D2C77" w:rsidP="002068FE">
      <w:pPr>
        <w:ind w:firstLine="709"/>
        <w:jc w:val="both"/>
        <w:rPr>
          <w:bCs w:val="0"/>
          <w:iCs w:val="0"/>
          <w:szCs w:val="28"/>
          <w:lang w:eastAsia="en-US"/>
        </w:rPr>
      </w:pPr>
      <w:r w:rsidRPr="00FF355F">
        <w:rPr>
          <w:bCs w:val="0"/>
          <w:iCs w:val="0"/>
          <w:szCs w:val="28"/>
          <w:lang w:eastAsia="en-US"/>
        </w:rPr>
        <w:t>На протяжения ряда лет убытки предприятий пассажирского транспорта от перевозки льготных пассажиров из бюджетов всех уровней возмещались не в полном объеме. Ограниченность финансирования транспортных предприятий потребовала сконцентрировать все средства для обеспечения работы подвижного состава и исключить затраты на обновление и пополнение парка, развитие производственной базы и социальной сферы.</w:t>
      </w:r>
    </w:p>
    <w:p w:rsidR="005D2C77" w:rsidRPr="00FF355F" w:rsidRDefault="005D2C77" w:rsidP="00396BD6">
      <w:pPr>
        <w:ind w:firstLine="708"/>
        <w:jc w:val="both"/>
        <w:rPr>
          <w:bCs w:val="0"/>
          <w:iCs w:val="0"/>
          <w:szCs w:val="28"/>
        </w:rPr>
      </w:pPr>
      <w:r w:rsidRPr="00FF355F">
        <w:rPr>
          <w:bCs w:val="0"/>
          <w:iCs w:val="0"/>
          <w:szCs w:val="28"/>
        </w:rPr>
        <w:t>Состояние и функционирование городского пассажирского транспорта общего пользования характеризуется рядом серьезных недостатков и негативных тенденций, для устранения которых необходимо решить определенный объем задач и требуются значительные объемы капиталовложений. В целях обеспечения стабильного  финансового состояния муниципальных предприятий городского общественного транспорта необходимо усиление государственной поддержки.</w:t>
      </w:r>
    </w:p>
    <w:p w:rsidR="005D2C77" w:rsidRPr="00FF355F" w:rsidRDefault="005D2C77" w:rsidP="00396BD6">
      <w:pPr>
        <w:ind w:firstLine="708"/>
        <w:jc w:val="both"/>
        <w:rPr>
          <w:bCs w:val="0"/>
          <w:iCs w:val="0"/>
          <w:szCs w:val="28"/>
        </w:rPr>
      </w:pPr>
      <w:r w:rsidRPr="00FF355F">
        <w:rPr>
          <w:bCs w:val="0"/>
          <w:iCs w:val="0"/>
          <w:szCs w:val="28"/>
        </w:rPr>
        <w:t>В числе основных причин, определяющих сущность проблемной ситуации, можно выделить следующие:</w:t>
      </w:r>
    </w:p>
    <w:p w:rsidR="005D2C77" w:rsidRPr="00FF355F" w:rsidRDefault="005D2C77" w:rsidP="00396BD6">
      <w:pPr>
        <w:ind w:firstLine="708"/>
        <w:jc w:val="both"/>
        <w:rPr>
          <w:bCs w:val="0"/>
          <w:iCs w:val="0"/>
          <w:szCs w:val="28"/>
        </w:rPr>
      </w:pPr>
      <w:r w:rsidRPr="00FF355F">
        <w:rPr>
          <w:bCs w:val="0"/>
          <w:iCs w:val="0"/>
          <w:szCs w:val="28"/>
        </w:rPr>
        <w:t>- длительное отсутствие  необходимых мер должной финансовой поддержки и управленческих решений, направленных на реконструкцию и развитие предприятий;</w:t>
      </w:r>
    </w:p>
    <w:p w:rsidR="005D2C77" w:rsidRPr="00FF355F" w:rsidRDefault="005D2C77" w:rsidP="00396BD6">
      <w:pPr>
        <w:ind w:firstLine="708"/>
        <w:jc w:val="both"/>
        <w:rPr>
          <w:bCs w:val="0"/>
          <w:iCs w:val="0"/>
          <w:szCs w:val="28"/>
        </w:rPr>
      </w:pPr>
      <w:r w:rsidRPr="00FF355F">
        <w:rPr>
          <w:bCs w:val="0"/>
          <w:iCs w:val="0"/>
          <w:szCs w:val="28"/>
        </w:rPr>
        <w:t>- серьезный дефицит финансовых  ресурсов, способствующий появлению угрозы бюджетных и внебюджетных задолженностей;</w:t>
      </w:r>
    </w:p>
    <w:p w:rsidR="005D2C77" w:rsidRPr="00FF355F" w:rsidRDefault="005D2C77" w:rsidP="00396BD6">
      <w:pPr>
        <w:ind w:firstLine="708"/>
        <w:jc w:val="both"/>
        <w:rPr>
          <w:bCs w:val="0"/>
          <w:iCs w:val="0"/>
          <w:szCs w:val="28"/>
        </w:rPr>
      </w:pPr>
      <w:r w:rsidRPr="00FF355F">
        <w:rPr>
          <w:bCs w:val="0"/>
          <w:iCs w:val="0"/>
          <w:szCs w:val="28"/>
        </w:rPr>
        <w:t>- крайне низкая инвестиционная активность, в первую очередь в части приобретения транспортных средств и вложений в капитальный ремонт существующей инфраструктуры;</w:t>
      </w:r>
    </w:p>
    <w:p w:rsidR="005D2C77" w:rsidRPr="00FF355F" w:rsidRDefault="005D2C77" w:rsidP="00396BD6">
      <w:pPr>
        <w:ind w:firstLine="708"/>
        <w:jc w:val="both"/>
        <w:rPr>
          <w:bCs w:val="0"/>
          <w:iCs w:val="0"/>
          <w:szCs w:val="28"/>
        </w:rPr>
      </w:pPr>
      <w:r w:rsidRPr="00FF355F">
        <w:rPr>
          <w:bCs w:val="0"/>
          <w:iCs w:val="0"/>
          <w:szCs w:val="28"/>
        </w:rPr>
        <w:t>- неудовлетворительное состояние парков подвижного состава, контактной сети, трамвайных путей;</w:t>
      </w:r>
    </w:p>
    <w:p w:rsidR="005D2C77" w:rsidRPr="00FF355F" w:rsidRDefault="005D2C77" w:rsidP="00396BD6">
      <w:pPr>
        <w:ind w:firstLine="708"/>
        <w:jc w:val="both"/>
        <w:rPr>
          <w:bCs w:val="0"/>
          <w:iCs w:val="0"/>
          <w:szCs w:val="28"/>
        </w:rPr>
      </w:pPr>
      <w:r w:rsidRPr="00FF355F">
        <w:rPr>
          <w:bCs w:val="0"/>
          <w:iCs w:val="0"/>
          <w:szCs w:val="28"/>
        </w:rPr>
        <w:t>- дефицит кадров, обеспечивающих непосредственную работу на линии и сбор выручки, в т.</w:t>
      </w:r>
      <w:r>
        <w:rPr>
          <w:bCs w:val="0"/>
          <w:iCs w:val="0"/>
          <w:szCs w:val="28"/>
        </w:rPr>
        <w:t xml:space="preserve"> </w:t>
      </w:r>
      <w:r w:rsidRPr="00FF355F">
        <w:rPr>
          <w:bCs w:val="0"/>
          <w:iCs w:val="0"/>
          <w:szCs w:val="28"/>
        </w:rPr>
        <w:t>ч. водителей, кондукторов, квалифицированных ремонтных рабочих.</w:t>
      </w:r>
    </w:p>
    <w:p w:rsidR="005D2C77" w:rsidRPr="00FF355F" w:rsidRDefault="005D2C77" w:rsidP="00396BD6">
      <w:pPr>
        <w:autoSpaceDE w:val="0"/>
        <w:autoSpaceDN w:val="0"/>
        <w:adjustRightInd w:val="0"/>
        <w:ind w:firstLine="700"/>
        <w:jc w:val="both"/>
        <w:rPr>
          <w:bCs w:val="0"/>
          <w:iCs w:val="0"/>
          <w:szCs w:val="28"/>
        </w:rPr>
      </w:pPr>
      <w:r w:rsidRPr="00FF355F">
        <w:rPr>
          <w:bCs w:val="0"/>
          <w:iCs w:val="0"/>
          <w:szCs w:val="28"/>
        </w:rPr>
        <w:t>Маршрутная сеть отражает специфику города, выразившуюся в низкой пропускной способности, особенно в часы «пик». Большинство маршрутов связывают отдаленные микрорайоны с городским центром, проходя по одним и тем же загруженным транспортным магистралям и трем мостам, соединяющих Заволжский район с остальной частью города. Движение городского пассажирского транспорта в центре города осуществляется со скоростью  менее 20 км/час, из-за большой интенсивности  движения транспортных средств, при нормативной скорости 40 км/час.</w:t>
      </w:r>
    </w:p>
    <w:p w:rsidR="005D2C77" w:rsidRPr="00FF355F" w:rsidRDefault="005D2C77" w:rsidP="00396BD6">
      <w:pPr>
        <w:ind w:firstLine="720"/>
        <w:jc w:val="both"/>
        <w:rPr>
          <w:bCs w:val="0"/>
          <w:iCs w:val="0"/>
          <w:szCs w:val="28"/>
        </w:rPr>
      </w:pPr>
      <w:r w:rsidRPr="00FF355F">
        <w:rPr>
          <w:bCs w:val="0"/>
          <w:iCs w:val="0"/>
          <w:szCs w:val="28"/>
        </w:rPr>
        <w:t>Снижение спроса на услуги, оказываемые муниципальными пассажирскими предприятиями</w:t>
      </w:r>
      <w:r>
        <w:rPr>
          <w:bCs w:val="0"/>
          <w:iCs w:val="0"/>
          <w:szCs w:val="28"/>
        </w:rPr>
        <w:t>,</w:t>
      </w:r>
      <w:r w:rsidRPr="00FF355F">
        <w:rPr>
          <w:bCs w:val="0"/>
          <w:iCs w:val="0"/>
          <w:szCs w:val="28"/>
        </w:rPr>
        <w:t xml:space="preserve"> произошло в связи с перераспределением пассажиропотока из-за увеличения количества частных автоперевозчиков, дублирующих маршруты муниципального транспорта, минимальной разницы установленного тарифа на проезд в муниципальном и частном транспорте общего пользования.</w:t>
      </w:r>
    </w:p>
    <w:p w:rsidR="005D2C77" w:rsidRPr="00FF355F" w:rsidRDefault="005D2C77" w:rsidP="002068FE">
      <w:pPr>
        <w:ind w:firstLine="709"/>
        <w:jc w:val="both"/>
        <w:rPr>
          <w:bCs w:val="0"/>
          <w:iCs w:val="0"/>
          <w:szCs w:val="28"/>
          <w:lang w:eastAsia="en-US"/>
        </w:rPr>
      </w:pPr>
      <w:r w:rsidRPr="00FF355F">
        <w:rPr>
          <w:bCs w:val="0"/>
          <w:iCs w:val="0"/>
          <w:szCs w:val="28"/>
          <w:lang w:eastAsia="en-US"/>
        </w:rPr>
        <w:t>Убыточность муниципальных предприятий общественного транспорта является следствием государственного тарифного регулирования, осуществляемого субъектом Российской Федерации.</w:t>
      </w:r>
    </w:p>
    <w:p w:rsidR="005D2C77" w:rsidRPr="00FF355F" w:rsidRDefault="005D2C77" w:rsidP="002068FE">
      <w:pPr>
        <w:ind w:firstLine="709"/>
        <w:jc w:val="both"/>
        <w:rPr>
          <w:bCs w:val="0"/>
          <w:iCs w:val="0"/>
          <w:szCs w:val="28"/>
          <w:lang w:eastAsia="en-US"/>
        </w:rPr>
      </w:pPr>
      <w:r w:rsidRPr="00FF355F">
        <w:rPr>
          <w:bCs w:val="0"/>
          <w:iCs w:val="0"/>
          <w:szCs w:val="28"/>
          <w:lang w:eastAsia="en-US"/>
        </w:rPr>
        <w:t>Приведенные в</w:t>
      </w:r>
      <w:r>
        <w:rPr>
          <w:bCs w:val="0"/>
          <w:iCs w:val="0"/>
          <w:szCs w:val="28"/>
          <w:lang w:eastAsia="en-US"/>
        </w:rPr>
        <w:t>ыше</w:t>
      </w:r>
      <w:r w:rsidRPr="00FF355F">
        <w:rPr>
          <w:bCs w:val="0"/>
          <w:iCs w:val="0"/>
          <w:szCs w:val="28"/>
          <w:lang w:eastAsia="en-US"/>
        </w:rPr>
        <w:t xml:space="preserve"> мероприятия далеко не должным образом отражают потребности транспортных предприятий, а включает самые жизненно важные из них.</w:t>
      </w:r>
    </w:p>
    <w:p w:rsidR="005D2C77" w:rsidRDefault="005D2C77" w:rsidP="002068FE">
      <w:pPr>
        <w:ind w:firstLine="709"/>
        <w:jc w:val="both"/>
        <w:rPr>
          <w:bCs w:val="0"/>
          <w:iCs w:val="0"/>
          <w:szCs w:val="28"/>
          <w:lang w:eastAsia="en-US"/>
        </w:rPr>
      </w:pPr>
      <w:r w:rsidRPr="00FF355F">
        <w:rPr>
          <w:bCs w:val="0"/>
          <w:iCs w:val="0"/>
          <w:szCs w:val="28"/>
          <w:lang w:eastAsia="en-US"/>
        </w:rPr>
        <w:t>Городской бюджет не в состоянии на сегодняшний день принять расходы на обновление подвижного состава, на восстановление транспортных средств (капитальный ремонт трамваев, троллейбусов, автобусов), на восстановление инженерно-транспортных сетей городского электротранспорта (из-за дороговизны данных мероприятий).</w:t>
      </w:r>
    </w:p>
    <w:p w:rsidR="005D2C77" w:rsidRPr="00FF355F" w:rsidRDefault="005D2C77" w:rsidP="002068FE">
      <w:pPr>
        <w:ind w:firstLine="709"/>
        <w:jc w:val="both"/>
        <w:rPr>
          <w:bCs w:val="0"/>
          <w:iCs w:val="0"/>
          <w:szCs w:val="28"/>
          <w:lang w:eastAsia="en-US"/>
        </w:rPr>
      </w:pPr>
    </w:p>
    <w:p w:rsidR="005D2C77" w:rsidRPr="00FF355F" w:rsidRDefault="005D2C77" w:rsidP="001A1B00">
      <w:pPr>
        <w:jc w:val="center"/>
        <w:rPr>
          <w:b/>
        </w:rPr>
      </w:pPr>
      <w:r w:rsidRPr="00FF355F">
        <w:rPr>
          <w:b/>
        </w:rPr>
        <w:t>1.3. Основные направления решения проблем в указанной сфере</w:t>
      </w:r>
    </w:p>
    <w:p w:rsidR="005D2C77" w:rsidRPr="00FF355F" w:rsidRDefault="005D2C77" w:rsidP="002068FE">
      <w:pPr>
        <w:ind w:firstLine="709"/>
        <w:jc w:val="both"/>
        <w:rPr>
          <w:b/>
        </w:rPr>
      </w:pPr>
    </w:p>
    <w:p w:rsidR="005D2C77" w:rsidRPr="00FF355F" w:rsidRDefault="005D2C77" w:rsidP="00336011">
      <w:pPr>
        <w:pStyle w:val="a8"/>
        <w:ind w:firstLine="709"/>
        <w:jc w:val="both"/>
        <w:rPr>
          <w:sz w:val="28"/>
          <w:szCs w:val="28"/>
          <w:shd w:val="clear" w:color="auto" w:fill="FFFFFF"/>
        </w:rPr>
      </w:pPr>
      <w:r w:rsidRPr="00FF355F">
        <w:rPr>
          <w:sz w:val="28"/>
          <w:szCs w:val="28"/>
        </w:rPr>
        <w:t>Магистральная улично-дорожная сеть города Твери является одним из важнейших элементов городской инфраструктуры, а уровень комфорта проживания в городе находится в прямой зависимости от качества ее состояния. Поэтому одним из условий повышения уровня комфорта проживания в городе Твери является реализация целевой задачи - создание комфортных и безопасных условий для участников дорожного движения и обеспечение высоких показателей надежности и безопасности перевозок за счет улучшения качественных характеристик и технического состояния магистральной улично-дорожной сети.</w:t>
      </w:r>
      <w:r w:rsidRPr="00FF355F">
        <w:rPr>
          <w:sz w:val="28"/>
          <w:szCs w:val="28"/>
          <w:shd w:val="clear" w:color="auto" w:fill="FFFFFF"/>
        </w:rPr>
        <w:t xml:space="preserve"> </w:t>
      </w:r>
    </w:p>
    <w:p w:rsidR="005D2C77" w:rsidRPr="00FF355F" w:rsidRDefault="005D2C77" w:rsidP="00336011">
      <w:pPr>
        <w:widowControl w:val="0"/>
        <w:autoSpaceDE w:val="0"/>
        <w:autoSpaceDN w:val="0"/>
        <w:adjustRightInd w:val="0"/>
        <w:ind w:firstLine="709"/>
        <w:jc w:val="both"/>
        <w:rPr>
          <w:bCs w:val="0"/>
          <w:iCs w:val="0"/>
          <w:szCs w:val="28"/>
          <w:lang w:eastAsia="en-US"/>
        </w:rPr>
      </w:pPr>
      <w:r w:rsidRPr="00FF355F">
        <w:rPr>
          <w:bCs w:val="0"/>
          <w:iCs w:val="0"/>
          <w:szCs w:val="28"/>
          <w:lang w:eastAsia="en-US"/>
        </w:rPr>
        <w:t>Основными направлениями решения проблем в дорожной системе города Твери являются:</w:t>
      </w:r>
    </w:p>
    <w:p w:rsidR="005D2C77" w:rsidRPr="00FF355F" w:rsidRDefault="005D2C77" w:rsidP="008F6B2A">
      <w:pPr>
        <w:autoSpaceDE w:val="0"/>
        <w:autoSpaceDN w:val="0"/>
        <w:adjustRightInd w:val="0"/>
        <w:ind w:firstLine="709"/>
        <w:jc w:val="both"/>
        <w:rPr>
          <w:bCs w:val="0"/>
          <w:iCs w:val="0"/>
          <w:szCs w:val="28"/>
        </w:rPr>
      </w:pPr>
      <w:r w:rsidRPr="00FF355F">
        <w:rPr>
          <w:bCs w:val="0"/>
          <w:iCs w:val="0"/>
          <w:szCs w:val="28"/>
        </w:rPr>
        <w:t>а) уменьшение доли автомобильных дорог общего пользования не соответствующих нормативным требованиям;</w:t>
      </w:r>
    </w:p>
    <w:p w:rsidR="005D2C77" w:rsidRPr="00FF355F" w:rsidRDefault="005D2C77" w:rsidP="00336011">
      <w:pPr>
        <w:widowControl w:val="0"/>
        <w:autoSpaceDE w:val="0"/>
        <w:autoSpaceDN w:val="0"/>
        <w:adjustRightInd w:val="0"/>
        <w:ind w:firstLine="709"/>
        <w:jc w:val="both"/>
        <w:rPr>
          <w:bCs w:val="0"/>
          <w:iCs w:val="0"/>
          <w:szCs w:val="28"/>
          <w:lang w:eastAsia="en-US"/>
        </w:rPr>
      </w:pPr>
      <w:r w:rsidRPr="00FF355F">
        <w:rPr>
          <w:bCs w:val="0"/>
          <w:iCs w:val="0"/>
          <w:szCs w:val="28"/>
        </w:rPr>
        <w:t>б) повышение уровня содержания сети автомобильных дорог для осуществления круглогодичного, бесперебойного и безопасного движения автомобильного транспорта;</w:t>
      </w:r>
    </w:p>
    <w:p w:rsidR="005D2C77" w:rsidRPr="00FF355F" w:rsidRDefault="005D2C77" w:rsidP="00FF67E3">
      <w:pPr>
        <w:autoSpaceDE w:val="0"/>
        <w:autoSpaceDN w:val="0"/>
        <w:adjustRightInd w:val="0"/>
        <w:ind w:firstLine="709"/>
        <w:jc w:val="both"/>
        <w:rPr>
          <w:bCs w:val="0"/>
          <w:iCs w:val="0"/>
          <w:szCs w:val="28"/>
          <w:lang w:eastAsia="en-US"/>
        </w:rPr>
      </w:pPr>
      <w:r w:rsidRPr="00FF355F">
        <w:rPr>
          <w:bCs w:val="0"/>
          <w:iCs w:val="0"/>
          <w:szCs w:val="28"/>
        </w:rPr>
        <w:t xml:space="preserve">в) повышение уровня безопасности дорожного движения и улучшение экологической обстановки путем увеличения пропускной способности автодорог, вывода основного транспортного потока за пределы </w:t>
      </w:r>
      <w:r>
        <w:rPr>
          <w:bCs w:val="0"/>
          <w:iCs w:val="0"/>
          <w:szCs w:val="28"/>
        </w:rPr>
        <w:t>городской черты</w:t>
      </w:r>
      <w:r w:rsidRPr="00FF355F">
        <w:rPr>
          <w:bCs w:val="0"/>
          <w:iCs w:val="0"/>
          <w:szCs w:val="28"/>
          <w:lang w:eastAsia="en-US"/>
        </w:rPr>
        <w:t>;</w:t>
      </w:r>
    </w:p>
    <w:p w:rsidR="005D2C77" w:rsidRDefault="005D2C77" w:rsidP="004E71A7">
      <w:pPr>
        <w:autoSpaceDE w:val="0"/>
        <w:autoSpaceDN w:val="0"/>
        <w:adjustRightInd w:val="0"/>
        <w:ind w:firstLine="709"/>
        <w:jc w:val="both"/>
        <w:rPr>
          <w:bCs w:val="0"/>
          <w:iCs w:val="0"/>
          <w:szCs w:val="28"/>
        </w:rPr>
      </w:pPr>
      <w:r w:rsidRPr="00FF355F">
        <w:rPr>
          <w:bCs w:val="0"/>
          <w:iCs w:val="0"/>
          <w:szCs w:val="28"/>
        </w:rPr>
        <w:t>г) повышение транспортно-эксплуатационного состояния дорожных сооружений путем проведения капитального ремонта на них;</w:t>
      </w:r>
    </w:p>
    <w:p w:rsidR="005D2C77" w:rsidRPr="00FF355F" w:rsidRDefault="005D2C77" w:rsidP="004E71A7">
      <w:pPr>
        <w:autoSpaceDE w:val="0"/>
        <w:autoSpaceDN w:val="0"/>
        <w:adjustRightInd w:val="0"/>
        <w:ind w:firstLine="709"/>
        <w:jc w:val="both"/>
        <w:rPr>
          <w:bCs w:val="0"/>
          <w:iCs w:val="0"/>
          <w:szCs w:val="28"/>
          <w:lang w:eastAsia="en-US"/>
        </w:rPr>
      </w:pPr>
      <w:r w:rsidRPr="00FF355F">
        <w:rPr>
          <w:bCs w:val="0"/>
          <w:iCs w:val="0"/>
          <w:szCs w:val="28"/>
          <w:lang w:eastAsia="en-US"/>
        </w:rPr>
        <w:t>д) улучшение состояния асфальтобетонного покрытия дворовых территорий многоквартирных домов, проездов к дворовым территориям многоквартирных домов и тротуаров;</w:t>
      </w:r>
    </w:p>
    <w:p w:rsidR="005D2C77" w:rsidRPr="00FF355F" w:rsidRDefault="005D2C77" w:rsidP="00336011">
      <w:pPr>
        <w:widowControl w:val="0"/>
        <w:autoSpaceDE w:val="0"/>
        <w:autoSpaceDN w:val="0"/>
        <w:adjustRightInd w:val="0"/>
        <w:ind w:firstLine="709"/>
        <w:jc w:val="both"/>
        <w:rPr>
          <w:bCs w:val="0"/>
          <w:iCs w:val="0"/>
          <w:szCs w:val="28"/>
          <w:lang w:eastAsia="en-US"/>
        </w:rPr>
      </w:pPr>
      <w:r w:rsidRPr="00FF355F">
        <w:rPr>
          <w:bCs w:val="0"/>
          <w:iCs w:val="0"/>
          <w:szCs w:val="28"/>
          <w:lang w:eastAsia="en-US"/>
        </w:rPr>
        <w:t>е) совершенствование нормативной правовой базы в области дорожного хозяйства и транспорта;</w:t>
      </w:r>
    </w:p>
    <w:p w:rsidR="005D2C77" w:rsidRPr="00FF355F" w:rsidRDefault="005D2C77" w:rsidP="000B7D6A">
      <w:pPr>
        <w:widowControl w:val="0"/>
        <w:autoSpaceDE w:val="0"/>
        <w:autoSpaceDN w:val="0"/>
        <w:adjustRightInd w:val="0"/>
        <w:ind w:firstLine="709"/>
        <w:jc w:val="both"/>
        <w:rPr>
          <w:bCs w:val="0"/>
          <w:iCs w:val="0"/>
          <w:szCs w:val="28"/>
          <w:lang w:eastAsia="en-US"/>
        </w:rPr>
      </w:pPr>
      <w:r w:rsidRPr="00FF355F">
        <w:rPr>
          <w:bCs w:val="0"/>
          <w:iCs w:val="0"/>
          <w:szCs w:val="28"/>
          <w:lang w:eastAsia="en-US"/>
        </w:rPr>
        <w:t>ж) совершенствование системы управления дорожным хозяйством с целью повышения эффективности и результативности работы дорожных предприятий, улучшения их технического оснащения и кадрового обеспечения, стимулирования применения современных материалов, технологий, машин и оборудования при выполнении дорожных работ;</w:t>
      </w:r>
    </w:p>
    <w:p w:rsidR="005D2C77" w:rsidRPr="00FF355F" w:rsidRDefault="005D2C77" w:rsidP="000B7D6A">
      <w:pPr>
        <w:widowControl w:val="0"/>
        <w:autoSpaceDE w:val="0"/>
        <w:autoSpaceDN w:val="0"/>
        <w:adjustRightInd w:val="0"/>
        <w:ind w:firstLine="709"/>
        <w:jc w:val="both"/>
        <w:rPr>
          <w:bCs w:val="0"/>
          <w:iCs w:val="0"/>
          <w:szCs w:val="28"/>
          <w:lang w:eastAsia="en-US"/>
        </w:rPr>
      </w:pPr>
      <w:r w:rsidRPr="00FF355F">
        <w:rPr>
          <w:bCs w:val="0"/>
          <w:iCs w:val="0"/>
          <w:szCs w:val="28"/>
          <w:lang w:eastAsia="en-US"/>
        </w:rPr>
        <w:t>з) преодоление инфраструктурных ограничений, связанных с высокой степенью износа автомобильных дорог и искусственных сооружений, низким транспортно-эксплуатационным состоянием дорожной сети города Твери и высоким уровнем аварийности по сопутствующим дорожным условиям;</w:t>
      </w:r>
    </w:p>
    <w:p w:rsidR="005D2C77" w:rsidRPr="00FF355F" w:rsidRDefault="005D2C77" w:rsidP="000B7D6A">
      <w:pPr>
        <w:widowControl w:val="0"/>
        <w:autoSpaceDE w:val="0"/>
        <w:autoSpaceDN w:val="0"/>
        <w:adjustRightInd w:val="0"/>
        <w:ind w:firstLine="709"/>
        <w:jc w:val="both"/>
        <w:rPr>
          <w:bCs w:val="0"/>
          <w:iCs w:val="0"/>
          <w:szCs w:val="28"/>
          <w:lang w:eastAsia="en-US"/>
        </w:rPr>
      </w:pPr>
      <w:r w:rsidRPr="00FF355F">
        <w:rPr>
          <w:bCs w:val="0"/>
          <w:iCs w:val="0"/>
          <w:szCs w:val="28"/>
          <w:lang w:eastAsia="en-US"/>
        </w:rPr>
        <w:t>и) обеспечение благоприятного инвестиционного климата;</w:t>
      </w:r>
    </w:p>
    <w:p w:rsidR="005D2C77" w:rsidRPr="00FF355F" w:rsidRDefault="005D2C77" w:rsidP="00336011">
      <w:pPr>
        <w:widowControl w:val="0"/>
        <w:autoSpaceDE w:val="0"/>
        <w:autoSpaceDN w:val="0"/>
        <w:adjustRightInd w:val="0"/>
        <w:ind w:firstLine="709"/>
        <w:jc w:val="both"/>
        <w:rPr>
          <w:bCs w:val="0"/>
          <w:iCs w:val="0"/>
          <w:szCs w:val="28"/>
          <w:lang w:eastAsia="en-US"/>
        </w:rPr>
      </w:pPr>
      <w:r w:rsidRPr="00FF355F">
        <w:rPr>
          <w:bCs w:val="0"/>
          <w:iCs w:val="0"/>
          <w:szCs w:val="28"/>
          <w:lang w:eastAsia="en-US"/>
        </w:rPr>
        <w:t>к) обеспечение максимального вклада дорожного хозяйства в ускорение темпов экономического роста, улучшение качества жизни населения, повышение производительности труда и конкурентоспособности отраслей экономики, за счет снижения транспортной составляющей в себестоимости продукции, увеличения мобильности населения и создания мультипликативного эффекта от развития дорожной сети в других отраслях;</w:t>
      </w:r>
    </w:p>
    <w:p w:rsidR="005D2C77" w:rsidRPr="00FF355F" w:rsidRDefault="005D2C77" w:rsidP="00E237F8">
      <w:pPr>
        <w:widowControl w:val="0"/>
        <w:autoSpaceDE w:val="0"/>
        <w:autoSpaceDN w:val="0"/>
        <w:adjustRightInd w:val="0"/>
        <w:ind w:firstLine="709"/>
        <w:jc w:val="both"/>
        <w:rPr>
          <w:bCs w:val="0"/>
          <w:iCs w:val="0"/>
          <w:szCs w:val="28"/>
          <w:lang w:eastAsia="en-US"/>
        </w:rPr>
      </w:pPr>
      <w:r w:rsidRPr="00FF355F">
        <w:rPr>
          <w:bCs w:val="0"/>
          <w:iCs w:val="0"/>
          <w:szCs w:val="28"/>
          <w:lang w:eastAsia="en-US"/>
        </w:rPr>
        <w:t>Основными направлениями решения проблем в транспортной системе города Твери являются:</w:t>
      </w:r>
    </w:p>
    <w:p w:rsidR="005D2C77" w:rsidRPr="00FF355F" w:rsidRDefault="005D2C77" w:rsidP="00E237F8">
      <w:pPr>
        <w:ind w:firstLine="720"/>
        <w:jc w:val="both"/>
        <w:rPr>
          <w:bCs w:val="0"/>
          <w:iCs w:val="0"/>
          <w:szCs w:val="28"/>
        </w:rPr>
      </w:pPr>
      <w:r w:rsidRPr="00FF355F">
        <w:rPr>
          <w:bCs w:val="0"/>
          <w:iCs w:val="0"/>
          <w:szCs w:val="28"/>
        </w:rPr>
        <w:t>а) обновление и пополнение парка подвижного состава;</w:t>
      </w:r>
    </w:p>
    <w:p w:rsidR="005D2C77" w:rsidRPr="00FF355F" w:rsidRDefault="005D2C77" w:rsidP="00E237F8">
      <w:pPr>
        <w:ind w:firstLine="720"/>
        <w:jc w:val="both"/>
        <w:rPr>
          <w:bCs w:val="0"/>
          <w:iCs w:val="0"/>
          <w:szCs w:val="28"/>
        </w:rPr>
      </w:pPr>
      <w:r w:rsidRPr="00FF355F">
        <w:rPr>
          <w:bCs w:val="0"/>
          <w:iCs w:val="0"/>
          <w:szCs w:val="28"/>
        </w:rPr>
        <w:t>б) оптимизация и расширение маршрутной сети;</w:t>
      </w:r>
    </w:p>
    <w:p w:rsidR="005D2C77" w:rsidRPr="00FF355F" w:rsidRDefault="005D2C77" w:rsidP="00E237F8">
      <w:pPr>
        <w:ind w:firstLine="720"/>
        <w:jc w:val="both"/>
        <w:rPr>
          <w:bCs w:val="0"/>
          <w:iCs w:val="0"/>
          <w:szCs w:val="28"/>
        </w:rPr>
      </w:pPr>
      <w:r w:rsidRPr="00FF355F">
        <w:rPr>
          <w:bCs w:val="0"/>
          <w:iCs w:val="0"/>
          <w:szCs w:val="28"/>
        </w:rPr>
        <w:t>в) совершенствование ценовой политики в отрасли;</w:t>
      </w:r>
    </w:p>
    <w:p w:rsidR="005D2C77" w:rsidRPr="00FF355F" w:rsidRDefault="005D2C77" w:rsidP="00E237F8">
      <w:pPr>
        <w:ind w:firstLine="720"/>
        <w:jc w:val="both"/>
        <w:rPr>
          <w:bCs w:val="0"/>
          <w:iCs w:val="0"/>
          <w:szCs w:val="28"/>
        </w:rPr>
      </w:pPr>
      <w:r w:rsidRPr="00FF355F">
        <w:rPr>
          <w:bCs w:val="0"/>
          <w:iCs w:val="0"/>
          <w:szCs w:val="28"/>
        </w:rPr>
        <w:t xml:space="preserve">г) повышение качества транспортного обслуживания населения города; </w:t>
      </w:r>
    </w:p>
    <w:p w:rsidR="005D2C77" w:rsidRPr="00FF355F" w:rsidRDefault="005D2C77" w:rsidP="00E237F8">
      <w:pPr>
        <w:ind w:firstLine="700"/>
        <w:jc w:val="both"/>
        <w:rPr>
          <w:bCs w:val="0"/>
          <w:iCs w:val="0"/>
          <w:szCs w:val="28"/>
        </w:rPr>
      </w:pPr>
      <w:r w:rsidRPr="00FF355F">
        <w:rPr>
          <w:bCs w:val="0"/>
          <w:iCs w:val="0"/>
          <w:szCs w:val="28"/>
        </w:rPr>
        <w:t>д) обновление основных фондов муниципальных предприятий городского общественного транспорта;</w:t>
      </w:r>
    </w:p>
    <w:p w:rsidR="005D2C77" w:rsidRPr="00FF355F" w:rsidRDefault="005D2C77" w:rsidP="00E237F8">
      <w:pPr>
        <w:ind w:firstLine="720"/>
        <w:jc w:val="both"/>
        <w:rPr>
          <w:bCs w:val="0"/>
          <w:iCs w:val="0"/>
          <w:szCs w:val="28"/>
        </w:rPr>
      </w:pPr>
      <w:r w:rsidRPr="00FF355F">
        <w:rPr>
          <w:bCs w:val="0"/>
          <w:iCs w:val="0"/>
          <w:szCs w:val="28"/>
        </w:rPr>
        <w:t>е) развитие предоставления сети сопутствующих услуг;</w:t>
      </w:r>
    </w:p>
    <w:p w:rsidR="005D2C77" w:rsidRPr="00FF355F" w:rsidRDefault="005D2C77" w:rsidP="00E237F8">
      <w:pPr>
        <w:ind w:firstLine="720"/>
        <w:jc w:val="both"/>
        <w:rPr>
          <w:bCs w:val="0"/>
          <w:iCs w:val="0"/>
          <w:szCs w:val="28"/>
        </w:rPr>
      </w:pPr>
      <w:r w:rsidRPr="00FF355F">
        <w:rPr>
          <w:bCs w:val="0"/>
          <w:iCs w:val="0"/>
          <w:szCs w:val="28"/>
        </w:rPr>
        <w:t>ж) введение бесконтактной системы оплаты проезда.</w:t>
      </w:r>
    </w:p>
    <w:p w:rsidR="005D2C77" w:rsidRPr="00FF355F" w:rsidRDefault="005D2C77" w:rsidP="00336011">
      <w:pPr>
        <w:autoSpaceDE w:val="0"/>
        <w:autoSpaceDN w:val="0"/>
        <w:adjustRightInd w:val="0"/>
        <w:ind w:firstLine="709"/>
        <w:jc w:val="both"/>
        <w:rPr>
          <w:bCs w:val="0"/>
          <w:iCs w:val="0"/>
          <w:szCs w:val="28"/>
        </w:rPr>
      </w:pPr>
      <w:r w:rsidRPr="00FF355F">
        <w:rPr>
          <w:bCs w:val="0"/>
          <w:iCs w:val="0"/>
          <w:szCs w:val="28"/>
        </w:rPr>
        <w:t xml:space="preserve">Реализация муниципальной </w:t>
      </w:r>
      <w:r>
        <w:rPr>
          <w:bCs w:val="0"/>
          <w:iCs w:val="0"/>
          <w:szCs w:val="28"/>
        </w:rPr>
        <w:t>п</w:t>
      </w:r>
      <w:r w:rsidRPr="00FF355F">
        <w:rPr>
          <w:bCs w:val="0"/>
          <w:iCs w:val="0"/>
          <w:szCs w:val="28"/>
        </w:rPr>
        <w:t>рограммы позволит:</w:t>
      </w:r>
    </w:p>
    <w:p w:rsidR="005D2C77" w:rsidRPr="00FF355F" w:rsidRDefault="005D2C77" w:rsidP="00336011">
      <w:pPr>
        <w:autoSpaceDE w:val="0"/>
        <w:autoSpaceDN w:val="0"/>
        <w:adjustRightInd w:val="0"/>
        <w:ind w:firstLine="709"/>
        <w:jc w:val="both"/>
        <w:rPr>
          <w:bCs w:val="0"/>
          <w:iCs w:val="0"/>
          <w:szCs w:val="28"/>
        </w:rPr>
      </w:pPr>
      <w:r w:rsidRPr="00FF355F">
        <w:rPr>
          <w:bCs w:val="0"/>
          <w:iCs w:val="0"/>
          <w:szCs w:val="28"/>
        </w:rPr>
        <w:t>а) увязать систему целевых показателей с использованием средств в соответствии с программными задачами;</w:t>
      </w:r>
    </w:p>
    <w:p w:rsidR="005D2C77" w:rsidRPr="00FF355F" w:rsidRDefault="005D2C77" w:rsidP="00336011">
      <w:pPr>
        <w:autoSpaceDE w:val="0"/>
        <w:autoSpaceDN w:val="0"/>
        <w:adjustRightInd w:val="0"/>
        <w:ind w:firstLine="709"/>
        <w:jc w:val="both"/>
        <w:rPr>
          <w:bCs w:val="0"/>
          <w:iCs w:val="0"/>
          <w:szCs w:val="28"/>
        </w:rPr>
      </w:pPr>
      <w:r w:rsidRPr="00FF355F">
        <w:rPr>
          <w:bCs w:val="0"/>
          <w:iCs w:val="0"/>
          <w:szCs w:val="28"/>
        </w:rPr>
        <w:t>б) определить обязательства по уровню содержания автомобильных дорог общего пользования и перспективам их развития;</w:t>
      </w:r>
    </w:p>
    <w:p w:rsidR="005D2C77" w:rsidRPr="00FF355F" w:rsidRDefault="005D2C77" w:rsidP="00336011">
      <w:pPr>
        <w:autoSpaceDE w:val="0"/>
        <w:autoSpaceDN w:val="0"/>
        <w:adjustRightInd w:val="0"/>
        <w:ind w:firstLine="709"/>
        <w:jc w:val="both"/>
        <w:rPr>
          <w:bCs w:val="0"/>
          <w:iCs w:val="0"/>
          <w:szCs w:val="28"/>
        </w:rPr>
      </w:pPr>
      <w:r w:rsidRPr="00FF355F">
        <w:rPr>
          <w:bCs w:val="0"/>
          <w:iCs w:val="0"/>
          <w:szCs w:val="28"/>
        </w:rPr>
        <w:t>в) установить необходимые виды и объемы дорожных работ, источники и размеры их финансирования для выполнения взятых обязательств;</w:t>
      </w:r>
    </w:p>
    <w:p w:rsidR="005D2C77" w:rsidRPr="00FF355F" w:rsidRDefault="005D2C77" w:rsidP="00336011">
      <w:pPr>
        <w:autoSpaceDE w:val="0"/>
        <w:autoSpaceDN w:val="0"/>
        <w:adjustRightInd w:val="0"/>
        <w:ind w:firstLine="709"/>
        <w:jc w:val="both"/>
        <w:rPr>
          <w:bCs w:val="0"/>
          <w:iCs w:val="0"/>
          <w:szCs w:val="28"/>
        </w:rPr>
      </w:pPr>
      <w:r w:rsidRPr="00FF355F">
        <w:rPr>
          <w:bCs w:val="0"/>
          <w:iCs w:val="0"/>
          <w:szCs w:val="28"/>
        </w:rPr>
        <w:t>г) сформировать расходные обязательства по программным задачам, сконцентрировав финансовые ресурсы на реализации приоритетных направлений развития дорожного хозяйства;</w:t>
      </w:r>
    </w:p>
    <w:p w:rsidR="005D2C77" w:rsidRPr="00FF355F" w:rsidRDefault="005D2C77" w:rsidP="001674AD">
      <w:pPr>
        <w:autoSpaceDE w:val="0"/>
        <w:autoSpaceDN w:val="0"/>
        <w:adjustRightInd w:val="0"/>
        <w:ind w:firstLine="709"/>
        <w:jc w:val="both"/>
        <w:rPr>
          <w:bCs w:val="0"/>
          <w:iCs w:val="0"/>
          <w:szCs w:val="28"/>
        </w:rPr>
      </w:pPr>
      <w:r w:rsidRPr="00FF355F">
        <w:rPr>
          <w:bCs w:val="0"/>
          <w:iCs w:val="0"/>
          <w:szCs w:val="28"/>
        </w:rPr>
        <w:t xml:space="preserve">д) разработать систему мониторинга результатов муниципальной </w:t>
      </w:r>
      <w:r>
        <w:rPr>
          <w:bCs w:val="0"/>
          <w:iCs w:val="0"/>
          <w:szCs w:val="28"/>
        </w:rPr>
        <w:t>п</w:t>
      </w:r>
      <w:r w:rsidRPr="00FF355F">
        <w:rPr>
          <w:bCs w:val="0"/>
          <w:iCs w:val="0"/>
          <w:szCs w:val="28"/>
        </w:rPr>
        <w:t>рограммы и эффективность расходования бюджетных средств;</w:t>
      </w:r>
    </w:p>
    <w:p w:rsidR="005D2C77" w:rsidRPr="00FF355F" w:rsidRDefault="005D2C77" w:rsidP="00850484">
      <w:pPr>
        <w:autoSpaceDE w:val="0"/>
        <w:autoSpaceDN w:val="0"/>
        <w:adjustRightInd w:val="0"/>
        <w:ind w:firstLine="709"/>
        <w:jc w:val="both"/>
        <w:rPr>
          <w:bCs w:val="0"/>
          <w:iCs w:val="0"/>
          <w:szCs w:val="28"/>
        </w:rPr>
      </w:pPr>
      <w:r>
        <w:rPr>
          <w:bCs w:val="0"/>
          <w:iCs w:val="0"/>
          <w:szCs w:val="28"/>
        </w:rPr>
        <w:t xml:space="preserve">Решение указанных проблем зависит от </w:t>
      </w:r>
      <w:r w:rsidRPr="00FF355F">
        <w:rPr>
          <w:bCs w:val="0"/>
          <w:iCs w:val="0"/>
          <w:szCs w:val="28"/>
        </w:rPr>
        <w:t>наличи</w:t>
      </w:r>
      <w:r>
        <w:rPr>
          <w:bCs w:val="0"/>
          <w:iCs w:val="0"/>
          <w:szCs w:val="28"/>
        </w:rPr>
        <w:t>я</w:t>
      </w:r>
      <w:r w:rsidRPr="00FF355F">
        <w:rPr>
          <w:bCs w:val="0"/>
          <w:iCs w:val="0"/>
          <w:szCs w:val="28"/>
        </w:rPr>
        <w:t xml:space="preserve"> стабильных источников финансирования. В условиях существующего положения первоочередной задачей остается сохранение сети дорог общего пользования, поддержание ее транспортно-эксплуатационного состояния и обеспечение безопасного и бесперебойного движения транспорта и транспортного обслуживания населения города Твери.</w:t>
      </w:r>
    </w:p>
    <w:p w:rsidR="005D2C77" w:rsidRPr="00FF355F" w:rsidRDefault="005D2C77" w:rsidP="001A1B00">
      <w:pPr>
        <w:tabs>
          <w:tab w:val="left" w:pos="304"/>
        </w:tabs>
        <w:jc w:val="center"/>
        <w:rPr>
          <w:b/>
        </w:rPr>
      </w:pPr>
    </w:p>
    <w:p w:rsidR="005D2C77" w:rsidRPr="00FF355F" w:rsidRDefault="005D2C77" w:rsidP="001A1B00">
      <w:pPr>
        <w:tabs>
          <w:tab w:val="left" w:pos="304"/>
        </w:tabs>
        <w:jc w:val="center"/>
        <w:rPr>
          <w:b/>
        </w:rPr>
      </w:pPr>
      <w:r w:rsidRPr="00FF355F">
        <w:rPr>
          <w:b/>
        </w:rPr>
        <w:t xml:space="preserve">Раздел </w:t>
      </w:r>
      <w:r w:rsidRPr="00FF355F">
        <w:rPr>
          <w:b/>
          <w:lang w:val="en-US"/>
        </w:rPr>
        <w:t>II</w:t>
      </w:r>
      <w:r w:rsidRPr="00FF355F">
        <w:rPr>
          <w:b/>
        </w:rPr>
        <w:t>.</w:t>
      </w:r>
      <w:r w:rsidR="0067797F">
        <w:rPr>
          <w:b/>
        </w:rPr>
        <w:t xml:space="preserve"> </w:t>
      </w:r>
      <w:r w:rsidRPr="00FF355F">
        <w:rPr>
          <w:b/>
        </w:rPr>
        <w:t>Цели муниципальной программы</w:t>
      </w:r>
    </w:p>
    <w:p w:rsidR="005D2C77" w:rsidRPr="00FF355F" w:rsidRDefault="005D2C77" w:rsidP="002068FE">
      <w:pPr>
        <w:tabs>
          <w:tab w:val="left" w:pos="304"/>
        </w:tabs>
        <w:ind w:firstLine="709"/>
        <w:jc w:val="center"/>
      </w:pPr>
    </w:p>
    <w:p w:rsidR="005D2C77" w:rsidRPr="00FF355F" w:rsidRDefault="005D2C77" w:rsidP="002068FE">
      <w:pPr>
        <w:ind w:firstLine="709"/>
        <w:jc w:val="both"/>
      </w:pPr>
      <w:r>
        <w:t xml:space="preserve">Цель муниципальной программы </w:t>
      </w:r>
      <w:r w:rsidR="00AE11E1">
        <w:t>«С</w:t>
      </w:r>
      <w:r w:rsidRPr="00FF355F">
        <w:t xml:space="preserve">оздание условий для устойчивого функционирования </w:t>
      </w:r>
      <w:r w:rsidR="003B3F54">
        <w:t>т</w:t>
      </w:r>
      <w:r w:rsidRPr="00FF355F">
        <w:t>ранспортной системы города Твери</w:t>
      </w:r>
      <w:r w:rsidR="00AE11E1">
        <w:t>»</w:t>
      </w:r>
      <w:r>
        <w:t>.</w:t>
      </w:r>
    </w:p>
    <w:p w:rsidR="005D2C77" w:rsidRPr="00FF355F" w:rsidRDefault="005D2C77" w:rsidP="002068FE">
      <w:pPr>
        <w:tabs>
          <w:tab w:val="left" w:pos="647"/>
        </w:tabs>
        <w:ind w:firstLine="709"/>
        <w:jc w:val="both"/>
      </w:pPr>
      <w:r w:rsidRPr="00FF355F">
        <w:t>Показателями, характеризующими достижение цели, являются:</w:t>
      </w:r>
    </w:p>
    <w:p w:rsidR="005D2C77" w:rsidRPr="00FF355F" w:rsidRDefault="00801451" w:rsidP="002068FE">
      <w:pPr>
        <w:tabs>
          <w:tab w:val="left" w:pos="647"/>
        </w:tabs>
        <w:ind w:firstLine="709"/>
        <w:jc w:val="both"/>
      </w:pPr>
      <w:r>
        <w:t>а) показатель 1</w:t>
      </w:r>
      <w:r w:rsidR="005D2C77" w:rsidRPr="00FF355F">
        <w:t xml:space="preserve"> «Общая площадь строительства (реконструкции) объектов улично-дорожной сети города»;</w:t>
      </w:r>
    </w:p>
    <w:p w:rsidR="005D2C77" w:rsidRPr="00FF355F" w:rsidRDefault="00801451" w:rsidP="002068FE">
      <w:pPr>
        <w:tabs>
          <w:tab w:val="left" w:pos="647"/>
        </w:tabs>
        <w:ind w:firstLine="709"/>
        <w:jc w:val="both"/>
      </w:pPr>
      <w:r>
        <w:t>б</w:t>
      </w:r>
      <w:r w:rsidR="005D2C77" w:rsidRPr="00FF355F">
        <w:t xml:space="preserve">) показатель </w:t>
      </w:r>
      <w:r>
        <w:t>2</w:t>
      </w:r>
      <w:r w:rsidR="005D2C77" w:rsidRPr="00FF355F">
        <w:t xml:space="preserve"> «Общая площадь ремонта объектов улично-дорожной сети города»;</w:t>
      </w:r>
    </w:p>
    <w:p w:rsidR="005D2C77" w:rsidRPr="00FF355F" w:rsidRDefault="00801451" w:rsidP="002068FE">
      <w:pPr>
        <w:tabs>
          <w:tab w:val="left" w:pos="647"/>
        </w:tabs>
        <w:ind w:firstLine="709"/>
        <w:jc w:val="both"/>
      </w:pPr>
      <w:r>
        <w:t>в</w:t>
      </w:r>
      <w:r w:rsidR="005D2C77" w:rsidRPr="00FF355F">
        <w:t xml:space="preserve">) показатель </w:t>
      </w:r>
      <w:r>
        <w:t>3</w:t>
      </w:r>
      <w:r w:rsidR="005D2C77" w:rsidRPr="00FF355F">
        <w:t xml:space="preserve"> «Общая площадь содержания объектов улично-дорожной сети города</w:t>
      </w:r>
      <w:r w:rsidR="005D2C77">
        <w:t>»;</w:t>
      </w:r>
    </w:p>
    <w:p w:rsidR="005D2C77" w:rsidRPr="00FF355F" w:rsidRDefault="00801451" w:rsidP="002068FE">
      <w:pPr>
        <w:tabs>
          <w:tab w:val="left" w:pos="647"/>
        </w:tabs>
        <w:ind w:firstLine="709"/>
        <w:jc w:val="both"/>
      </w:pPr>
      <w:r>
        <w:t>г</w:t>
      </w:r>
      <w:r w:rsidR="005D2C77" w:rsidRPr="00FF355F">
        <w:t xml:space="preserve">) показатель </w:t>
      </w:r>
      <w:r>
        <w:t>4</w:t>
      </w:r>
      <w:r w:rsidR="005D2C77" w:rsidRPr="00FF355F">
        <w:t xml:space="preserve"> «Количество объектов</w:t>
      </w:r>
      <w:r w:rsidR="007535B6" w:rsidRPr="007535B6">
        <w:t xml:space="preserve"> (</w:t>
      </w:r>
      <w:r w:rsidR="007535B6">
        <w:t>дорожных знаков)</w:t>
      </w:r>
      <w:r w:rsidR="005D2C77" w:rsidRPr="00FF355F">
        <w:t>, установленных на улично-дорожной сети, направленных на обеспечение безопасности дорожного движения на территории города»</w:t>
      </w:r>
      <w:r w:rsidR="005D2C77">
        <w:t>;</w:t>
      </w:r>
    </w:p>
    <w:p w:rsidR="005D2C77" w:rsidRPr="00FF355F" w:rsidRDefault="00801451" w:rsidP="002068FE">
      <w:pPr>
        <w:tabs>
          <w:tab w:val="left" w:pos="647"/>
        </w:tabs>
        <w:ind w:firstLine="709"/>
        <w:jc w:val="both"/>
      </w:pPr>
      <w:r>
        <w:t>д</w:t>
      </w:r>
      <w:r w:rsidR="005D2C77" w:rsidRPr="00FF355F">
        <w:t xml:space="preserve">) показатель </w:t>
      </w:r>
      <w:r>
        <w:t>5</w:t>
      </w:r>
      <w:r w:rsidR="005D2C77" w:rsidRPr="00FF355F">
        <w:t xml:space="preserve"> «</w:t>
      </w:r>
      <w:r w:rsidR="009421EA">
        <w:t>Общая площадь</w:t>
      </w:r>
      <w:r w:rsidR="005D2C77" w:rsidRPr="00FF355F">
        <w:t xml:space="preserve"> </w:t>
      </w:r>
      <w:r w:rsidR="005D2C77">
        <w:t xml:space="preserve">отремонтированных </w:t>
      </w:r>
      <w:r w:rsidR="005D2C77" w:rsidRPr="00FF355F">
        <w:rPr>
          <w:bCs w:val="0"/>
          <w:iCs w:val="0"/>
          <w:szCs w:val="28"/>
          <w:lang w:eastAsia="en-US"/>
        </w:rPr>
        <w:t>дворовых территорий многоквартирных домов, проездов к дворовым территориям многоквартирных домов на территории</w:t>
      </w:r>
      <w:r w:rsidR="005D2C77">
        <w:t xml:space="preserve">  города»;</w:t>
      </w:r>
    </w:p>
    <w:p w:rsidR="005D2C77" w:rsidRPr="00FF355F" w:rsidRDefault="00801451" w:rsidP="002068FE">
      <w:pPr>
        <w:tabs>
          <w:tab w:val="left" w:pos="647"/>
        </w:tabs>
        <w:ind w:firstLine="709"/>
        <w:jc w:val="both"/>
      </w:pPr>
      <w:r>
        <w:t>е</w:t>
      </w:r>
      <w:r w:rsidR="005D2C77" w:rsidRPr="00FF355F">
        <w:t xml:space="preserve">) показатель </w:t>
      </w:r>
      <w:r>
        <w:t>6</w:t>
      </w:r>
      <w:r w:rsidR="00EF0506">
        <w:t xml:space="preserve"> «Объем пассажиропотока </w:t>
      </w:r>
      <w:r w:rsidR="00A33897">
        <w:t>на муниципальном общественном транспорте</w:t>
      </w:r>
      <w:r w:rsidR="00EF0506">
        <w:t>».</w:t>
      </w:r>
    </w:p>
    <w:p w:rsidR="005D2C77" w:rsidRPr="00141CE1" w:rsidRDefault="005D2C77" w:rsidP="002068FE">
      <w:pPr>
        <w:tabs>
          <w:tab w:val="left" w:pos="647"/>
        </w:tabs>
        <w:ind w:firstLine="709"/>
        <w:jc w:val="both"/>
      </w:pPr>
      <w:r w:rsidRPr="00141CE1">
        <w:t>Значения показателей цели муниципальной программы по годам ее реализации представлены в приложении 1 к настоящей муниципальной программе.</w:t>
      </w:r>
    </w:p>
    <w:p w:rsidR="005D2C77" w:rsidRPr="00FF355F" w:rsidRDefault="005D2C77" w:rsidP="002068FE">
      <w:pPr>
        <w:tabs>
          <w:tab w:val="left" w:pos="647"/>
        </w:tabs>
        <w:ind w:firstLine="709"/>
        <w:jc w:val="both"/>
      </w:pPr>
      <w:r w:rsidRPr="00141CE1">
        <w:t>Описание характеристик показателей цели муниципальной программы представлены в приложении 2 к настоящей муниципальной программе.</w:t>
      </w:r>
    </w:p>
    <w:p w:rsidR="005D2C77" w:rsidRDefault="005D2C77" w:rsidP="001A1B00">
      <w:pPr>
        <w:tabs>
          <w:tab w:val="left" w:pos="647"/>
        </w:tabs>
        <w:jc w:val="center"/>
        <w:rPr>
          <w:b/>
        </w:rPr>
      </w:pPr>
    </w:p>
    <w:p w:rsidR="005D2C77" w:rsidRDefault="005D2C77" w:rsidP="001A1B00">
      <w:pPr>
        <w:tabs>
          <w:tab w:val="left" w:pos="647"/>
        </w:tabs>
        <w:jc w:val="center"/>
        <w:rPr>
          <w:b/>
        </w:rPr>
      </w:pPr>
      <w:r w:rsidRPr="00FF355F">
        <w:rPr>
          <w:b/>
        </w:rPr>
        <w:t xml:space="preserve">Раздел </w:t>
      </w:r>
      <w:r w:rsidRPr="00FF355F">
        <w:rPr>
          <w:b/>
          <w:lang w:val="en-US"/>
        </w:rPr>
        <w:t>III</w:t>
      </w:r>
      <w:r w:rsidRPr="00FF355F">
        <w:rPr>
          <w:b/>
        </w:rPr>
        <w:t>.</w:t>
      </w:r>
      <w:r w:rsidR="0067797F">
        <w:rPr>
          <w:b/>
        </w:rPr>
        <w:t xml:space="preserve"> </w:t>
      </w:r>
      <w:r w:rsidRPr="00FF355F">
        <w:rPr>
          <w:b/>
        </w:rPr>
        <w:t>Подпрограммы</w:t>
      </w:r>
    </w:p>
    <w:p w:rsidR="003F3083" w:rsidRPr="00FF355F" w:rsidRDefault="003F3083" w:rsidP="002068FE">
      <w:pPr>
        <w:tabs>
          <w:tab w:val="left" w:pos="647"/>
        </w:tabs>
        <w:ind w:firstLine="709"/>
        <w:jc w:val="center"/>
        <w:rPr>
          <w:b/>
        </w:rPr>
      </w:pPr>
    </w:p>
    <w:p w:rsidR="005D2C77" w:rsidRPr="00FF355F" w:rsidRDefault="005D2C77" w:rsidP="002068FE">
      <w:pPr>
        <w:tabs>
          <w:tab w:val="left" w:pos="647"/>
        </w:tabs>
        <w:ind w:firstLine="709"/>
        <w:jc w:val="both"/>
      </w:pPr>
      <w:r w:rsidRPr="00FF355F">
        <w:t>Реализация муниципальной программы осуществляется за счет выполнения следующих подпрограмм:</w:t>
      </w:r>
    </w:p>
    <w:p w:rsidR="005D2C77" w:rsidRPr="00FF355F" w:rsidRDefault="005D2C77" w:rsidP="002068FE">
      <w:pPr>
        <w:tabs>
          <w:tab w:val="left" w:pos="647"/>
        </w:tabs>
        <w:ind w:firstLine="709"/>
        <w:jc w:val="both"/>
      </w:pPr>
      <w:r w:rsidRPr="00FF355F">
        <w:t>а) подпрограмма 1 «Дорожное хозяйство»;</w:t>
      </w:r>
    </w:p>
    <w:p w:rsidR="005D2C77" w:rsidRDefault="005D2C77" w:rsidP="002068FE">
      <w:pPr>
        <w:tabs>
          <w:tab w:val="left" w:pos="647"/>
        </w:tabs>
        <w:ind w:firstLine="709"/>
        <w:jc w:val="both"/>
      </w:pPr>
      <w:r w:rsidRPr="00FF355F">
        <w:t>б) подпрограмма 2 «Общественный транспорт»</w:t>
      </w:r>
      <w:r>
        <w:t>;</w:t>
      </w:r>
    </w:p>
    <w:p w:rsidR="005D2C77" w:rsidRPr="00FF355F" w:rsidRDefault="005D2C77" w:rsidP="002068FE">
      <w:pPr>
        <w:tabs>
          <w:tab w:val="left" w:pos="647"/>
        </w:tabs>
        <w:ind w:firstLine="709"/>
        <w:jc w:val="both"/>
      </w:pPr>
      <w:r>
        <w:t>в) обеспечивающая подпрограмма.</w:t>
      </w:r>
    </w:p>
    <w:p w:rsidR="003F3083" w:rsidRDefault="003F3083" w:rsidP="002068FE">
      <w:pPr>
        <w:tabs>
          <w:tab w:val="left" w:pos="647"/>
        </w:tabs>
        <w:ind w:firstLine="709"/>
        <w:jc w:val="center"/>
        <w:rPr>
          <w:b/>
        </w:rPr>
      </w:pPr>
    </w:p>
    <w:p w:rsidR="005D2C77" w:rsidRPr="00FF355F" w:rsidRDefault="005D2C77" w:rsidP="001A1B00">
      <w:pPr>
        <w:tabs>
          <w:tab w:val="left" w:pos="647"/>
        </w:tabs>
        <w:jc w:val="center"/>
        <w:rPr>
          <w:b/>
        </w:rPr>
      </w:pPr>
      <w:r w:rsidRPr="00FF355F">
        <w:rPr>
          <w:b/>
        </w:rPr>
        <w:t>3.1. Подпрограмма 1 «Дорожное хозяйство»</w:t>
      </w:r>
    </w:p>
    <w:p w:rsidR="005D2C77" w:rsidRPr="00FF355F" w:rsidRDefault="005D2C77" w:rsidP="001A1B00">
      <w:pPr>
        <w:tabs>
          <w:tab w:val="left" w:pos="647"/>
        </w:tabs>
        <w:jc w:val="center"/>
        <w:rPr>
          <w:b/>
        </w:rPr>
      </w:pPr>
      <w:r w:rsidRPr="00FF355F">
        <w:rPr>
          <w:b/>
        </w:rPr>
        <w:t xml:space="preserve">3.1.1. Задачи </w:t>
      </w:r>
      <w:r>
        <w:rPr>
          <w:b/>
        </w:rPr>
        <w:t>под</w:t>
      </w:r>
      <w:r w:rsidRPr="00FF355F">
        <w:rPr>
          <w:b/>
        </w:rPr>
        <w:t>программы</w:t>
      </w:r>
    </w:p>
    <w:p w:rsidR="005D2C77" w:rsidRPr="00FF355F" w:rsidRDefault="005D2C77" w:rsidP="002068FE">
      <w:pPr>
        <w:tabs>
          <w:tab w:val="left" w:pos="647"/>
        </w:tabs>
        <w:ind w:firstLine="709"/>
        <w:jc w:val="center"/>
      </w:pPr>
    </w:p>
    <w:p w:rsidR="005D2C77" w:rsidRPr="00FF355F" w:rsidRDefault="005D2C77" w:rsidP="002068FE">
      <w:pPr>
        <w:tabs>
          <w:tab w:val="left" w:pos="647"/>
        </w:tabs>
        <w:ind w:firstLine="709"/>
        <w:jc w:val="both"/>
      </w:pPr>
      <w:r w:rsidRPr="00FF355F">
        <w:t>Реализация подпрограммы 1 осуществляется за счет решения следующих задач:</w:t>
      </w:r>
    </w:p>
    <w:p w:rsidR="005D2C77" w:rsidRPr="00FB44C8" w:rsidRDefault="005D2C77" w:rsidP="002068FE">
      <w:pPr>
        <w:tabs>
          <w:tab w:val="left" w:pos="647"/>
        </w:tabs>
        <w:ind w:firstLine="709"/>
        <w:jc w:val="both"/>
        <w:rPr>
          <w:bCs w:val="0"/>
          <w:iCs w:val="0"/>
          <w:szCs w:val="28"/>
          <w:lang w:eastAsia="en-US"/>
        </w:rPr>
      </w:pPr>
      <w:r w:rsidRPr="00D26F35">
        <w:rPr>
          <w:szCs w:val="28"/>
        </w:rPr>
        <w:t xml:space="preserve">а) задача 1 </w:t>
      </w:r>
      <w:r w:rsidRPr="00D26F35">
        <w:rPr>
          <w:bCs w:val="0"/>
          <w:iCs w:val="0"/>
          <w:szCs w:val="28"/>
          <w:lang w:eastAsia="en-US"/>
        </w:rPr>
        <w:t>«Строительство (реконструкция) автомобильных дорог</w:t>
      </w:r>
      <w:r w:rsidRPr="00FB44C8">
        <w:rPr>
          <w:bCs w:val="0"/>
          <w:iCs w:val="0"/>
          <w:szCs w:val="28"/>
          <w:lang w:eastAsia="en-US"/>
        </w:rPr>
        <w:t xml:space="preserve"> общего пользования и </w:t>
      </w:r>
      <w:r w:rsidR="00BA012A">
        <w:rPr>
          <w:bCs w:val="0"/>
          <w:iCs w:val="0"/>
          <w:szCs w:val="28"/>
          <w:lang w:eastAsia="en-US"/>
        </w:rPr>
        <w:t xml:space="preserve">искусственных </w:t>
      </w:r>
      <w:r w:rsidRPr="00FB44C8">
        <w:rPr>
          <w:bCs w:val="0"/>
          <w:iCs w:val="0"/>
          <w:szCs w:val="28"/>
          <w:lang w:eastAsia="en-US"/>
        </w:rPr>
        <w:t>сооружений на них» (далее – Задача 1 Подпрограммы 1).</w:t>
      </w:r>
    </w:p>
    <w:p w:rsidR="005D2C77" w:rsidRPr="00FB44C8" w:rsidRDefault="005D2C77" w:rsidP="002068FE">
      <w:pPr>
        <w:tabs>
          <w:tab w:val="left" w:pos="647"/>
        </w:tabs>
        <w:ind w:firstLine="709"/>
        <w:jc w:val="both"/>
        <w:rPr>
          <w:bCs w:val="0"/>
          <w:iCs w:val="0"/>
          <w:szCs w:val="28"/>
          <w:lang w:eastAsia="en-US"/>
        </w:rPr>
      </w:pPr>
      <w:r w:rsidRPr="00FB44C8">
        <w:rPr>
          <w:bCs w:val="0"/>
          <w:iCs w:val="0"/>
          <w:szCs w:val="28"/>
          <w:lang w:eastAsia="en-US"/>
        </w:rPr>
        <w:t>Показатель 1</w:t>
      </w:r>
      <w:r>
        <w:rPr>
          <w:bCs w:val="0"/>
          <w:iCs w:val="0"/>
          <w:szCs w:val="28"/>
          <w:lang w:eastAsia="en-US"/>
        </w:rPr>
        <w:t xml:space="preserve"> </w:t>
      </w:r>
      <w:r w:rsidRPr="00FB44C8">
        <w:rPr>
          <w:bCs w:val="0"/>
          <w:iCs w:val="0"/>
          <w:szCs w:val="28"/>
          <w:lang w:eastAsia="en-US"/>
        </w:rPr>
        <w:t>«Общая протяженность построенных (реконструированных) дорог, соответствующих требованиям технических регламентов».</w:t>
      </w:r>
    </w:p>
    <w:p w:rsidR="005D2C77" w:rsidRPr="00FB44C8" w:rsidRDefault="005D2C77" w:rsidP="00FB44C8">
      <w:pPr>
        <w:tabs>
          <w:tab w:val="left" w:pos="647"/>
        </w:tabs>
        <w:ind w:firstLine="709"/>
        <w:jc w:val="both"/>
        <w:rPr>
          <w:bCs w:val="0"/>
          <w:iCs w:val="0"/>
          <w:szCs w:val="28"/>
          <w:lang w:eastAsia="en-US"/>
        </w:rPr>
      </w:pPr>
      <w:r w:rsidRPr="00FB44C8">
        <w:rPr>
          <w:bCs w:val="0"/>
          <w:iCs w:val="0"/>
          <w:szCs w:val="28"/>
          <w:lang w:eastAsia="en-US"/>
        </w:rPr>
        <w:t>Показатель 2 «Общая площадь построенных (реконструир</w:t>
      </w:r>
      <w:r w:rsidR="00F440FB">
        <w:rPr>
          <w:bCs w:val="0"/>
          <w:iCs w:val="0"/>
          <w:szCs w:val="28"/>
          <w:lang w:eastAsia="en-US"/>
        </w:rPr>
        <w:t>ованных</w:t>
      </w:r>
      <w:r w:rsidRPr="00FB44C8">
        <w:rPr>
          <w:bCs w:val="0"/>
          <w:iCs w:val="0"/>
          <w:szCs w:val="28"/>
          <w:lang w:eastAsia="en-US"/>
        </w:rPr>
        <w:t xml:space="preserve">) дорог». </w:t>
      </w:r>
    </w:p>
    <w:p w:rsidR="005D2C77" w:rsidRDefault="005D2C77" w:rsidP="00FB44C8">
      <w:pPr>
        <w:tabs>
          <w:tab w:val="left" w:pos="647"/>
        </w:tabs>
        <w:ind w:firstLine="709"/>
        <w:jc w:val="both"/>
        <w:rPr>
          <w:bCs w:val="0"/>
          <w:iCs w:val="0"/>
          <w:szCs w:val="28"/>
          <w:lang w:eastAsia="en-US"/>
        </w:rPr>
      </w:pPr>
      <w:r w:rsidRPr="00FB44C8">
        <w:rPr>
          <w:bCs w:val="0"/>
          <w:iCs w:val="0"/>
          <w:szCs w:val="28"/>
          <w:lang w:eastAsia="en-US"/>
        </w:rPr>
        <w:t>Показатель 3</w:t>
      </w:r>
      <w:r>
        <w:rPr>
          <w:bCs w:val="0"/>
          <w:iCs w:val="0"/>
          <w:szCs w:val="28"/>
          <w:lang w:eastAsia="en-US"/>
        </w:rPr>
        <w:t xml:space="preserve"> «</w:t>
      </w:r>
      <w:r w:rsidRPr="00FB44C8">
        <w:rPr>
          <w:bCs w:val="0"/>
          <w:iCs w:val="0"/>
          <w:szCs w:val="28"/>
          <w:lang w:eastAsia="en-US"/>
        </w:rPr>
        <w:t>Общая протяженность построенных (реконструир</w:t>
      </w:r>
      <w:r w:rsidR="00F440FB">
        <w:rPr>
          <w:bCs w:val="0"/>
          <w:iCs w:val="0"/>
          <w:szCs w:val="28"/>
          <w:lang w:eastAsia="en-US"/>
        </w:rPr>
        <w:t>ованных</w:t>
      </w:r>
      <w:r w:rsidRPr="00FB44C8">
        <w:rPr>
          <w:bCs w:val="0"/>
          <w:iCs w:val="0"/>
          <w:szCs w:val="28"/>
          <w:lang w:eastAsia="en-US"/>
        </w:rPr>
        <w:t>) сетей</w:t>
      </w:r>
      <w:r w:rsidR="00F22E83">
        <w:rPr>
          <w:bCs w:val="0"/>
          <w:iCs w:val="0"/>
          <w:szCs w:val="28"/>
          <w:lang w:eastAsia="en-US"/>
        </w:rPr>
        <w:t xml:space="preserve"> ливневой канализации</w:t>
      </w:r>
      <w:r w:rsidRPr="00FB44C8">
        <w:rPr>
          <w:bCs w:val="0"/>
          <w:iCs w:val="0"/>
          <w:szCs w:val="28"/>
          <w:lang w:eastAsia="en-US"/>
        </w:rPr>
        <w:t>, соответствующих требованиям технических регламентов</w:t>
      </w:r>
      <w:r>
        <w:rPr>
          <w:bCs w:val="0"/>
          <w:iCs w:val="0"/>
          <w:szCs w:val="28"/>
          <w:lang w:eastAsia="en-US"/>
        </w:rPr>
        <w:t>».</w:t>
      </w:r>
    </w:p>
    <w:p w:rsidR="005D2C77" w:rsidRPr="00FF355F" w:rsidRDefault="005D2C77" w:rsidP="00FB44C8">
      <w:pPr>
        <w:tabs>
          <w:tab w:val="left" w:pos="647"/>
        </w:tabs>
        <w:ind w:firstLine="709"/>
        <w:jc w:val="both"/>
        <w:rPr>
          <w:bCs w:val="0"/>
          <w:iCs w:val="0"/>
          <w:szCs w:val="28"/>
          <w:lang w:eastAsia="en-US"/>
        </w:rPr>
      </w:pPr>
    </w:p>
    <w:p w:rsidR="005D2C77" w:rsidRPr="00D26F35" w:rsidRDefault="005D2C77" w:rsidP="002068FE">
      <w:pPr>
        <w:tabs>
          <w:tab w:val="left" w:pos="647"/>
        </w:tabs>
        <w:ind w:firstLine="709"/>
        <w:jc w:val="both"/>
        <w:rPr>
          <w:bCs w:val="0"/>
          <w:iCs w:val="0"/>
          <w:szCs w:val="28"/>
          <w:lang w:eastAsia="en-US"/>
        </w:rPr>
      </w:pPr>
      <w:r w:rsidRPr="00D26F35">
        <w:rPr>
          <w:bCs w:val="0"/>
          <w:iCs w:val="0"/>
          <w:szCs w:val="28"/>
          <w:lang w:eastAsia="en-US"/>
        </w:rPr>
        <w:t xml:space="preserve">б) задача 2 «Капитальный и текущий ремонт автомобильных дорог общего пользования и </w:t>
      </w:r>
      <w:r w:rsidR="00E75D37">
        <w:rPr>
          <w:bCs w:val="0"/>
          <w:iCs w:val="0"/>
          <w:szCs w:val="28"/>
          <w:lang w:eastAsia="en-US"/>
        </w:rPr>
        <w:t xml:space="preserve">искусственных </w:t>
      </w:r>
      <w:r w:rsidRPr="00D26F35">
        <w:rPr>
          <w:bCs w:val="0"/>
          <w:iCs w:val="0"/>
          <w:szCs w:val="28"/>
          <w:lang w:eastAsia="en-US"/>
        </w:rPr>
        <w:t>сооружений на них» (далее – Задача 2 Подпрограммы 1).</w:t>
      </w:r>
    </w:p>
    <w:p w:rsidR="005D2C77" w:rsidRPr="00D26F35" w:rsidRDefault="005D2C77" w:rsidP="002068FE">
      <w:pPr>
        <w:tabs>
          <w:tab w:val="left" w:pos="647"/>
        </w:tabs>
        <w:ind w:firstLine="709"/>
        <w:jc w:val="both"/>
        <w:rPr>
          <w:bCs w:val="0"/>
          <w:iCs w:val="0"/>
          <w:szCs w:val="28"/>
          <w:lang w:eastAsia="en-US"/>
        </w:rPr>
      </w:pPr>
      <w:r w:rsidRPr="00D26F35">
        <w:rPr>
          <w:bCs w:val="0"/>
          <w:iCs w:val="0"/>
          <w:szCs w:val="28"/>
          <w:lang w:eastAsia="en-US"/>
        </w:rPr>
        <w:t xml:space="preserve">Показатель 1 «Общая площадь отремонтированных автомобильных дорог и </w:t>
      </w:r>
      <w:r w:rsidR="00D44A16">
        <w:rPr>
          <w:bCs w:val="0"/>
          <w:iCs w:val="0"/>
          <w:szCs w:val="28"/>
          <w:lang w:eastAsia="en-US"/>
        </w:rPr>
        <w:t xml:space="preserve">искусственных </w:t>
      </w:r>
      <w:r w:rsidRPr="00D26F35">
        <w:rPr>
          <w:bCs w:val="0"/>
          <w:iCs w:val="0"/>
          <w:szCs w:val="28"/>
          <w:lang w:eastAsia="en-US"/>
        </w:rPr>
        <w:t>сооружений на них».</w:t>
      </w:r>
    </w:p>
    <w:p w:rsidR="005D2C77" w:rsidRDefault="005D2C77" w:rsidP="002068FE">
      <w:pPr>
        <w:tabs>
          <w:tab w:val="left" w:pos="647"/>
        </w:tabs>
        <w:ind w:firstLine="709"/>
        <w:jc w:val="both"/>
        <w:rPr>
          <w:bCs w:val="0"/>
          <w:iCs w:val="0"/>
          <w:szCs w:val="28"/>
          <w:lang w:eastAsia="en-US"/>
        </w:rPr>
      </w:pPr>
    </w:p>
    <w:p w:rsidR="005D2C77" w:rsidRPr="009E0F1E" w:rsidRDefault="005D2C77" w:rsidP="002068FE">
      <w:pPr>
        <w:tabs>
          <w:tab w:val="left" w:pos="647"/>
        </w:tabs>
        <w:ind w:firstLine="709"/>
        <w:jc w:val="both"/>
        <w:rPr>
          <w:bCs w:val="0"/>
          <w:iCs w:val="0"/>
          <w:szCs w:val="28"/>
          <w:lang w:eastAsia="en-US"/>
        </w:rPr>
      </w:pPr>
      <w:r w:rsidRPr="009E0F1E">
        <w:rPr>
          <w:bCs w:val="0"/>
          <w:iCs w:val="0"/>
          <w:szCs w:val="28"/>
          <w:lang w:eastAsia="en-US"/>
        </w:rPr>
        <w:t xml:space="preserve">в) задача 3 «Содержание автомобильных дорог общего пользования  и </w:t>
      </w:r>
      <w:r w:rsidR="007527A9" w:rsidRPr="009E0F1E">
        <w:rPr>
          <w:bCs w:val="0"/>
          <w:iCs w:val="0"/>
          <w:szCs w:val="28"/>
          <w:lang w:eastAsia="en-US"/>
        </w:rPr>
        <w:t>и</w:t>
      </w:r>
      <w:r w:rsidR="006B128F">
        <w:rPr>
          <w:bCs w:val="0"/>
          <w:iCs w:val="0"/>
          <w:szCs w:val="28"/>
          <w:lang w:eastAsia="en-US"/>
        </w:rPr>
        <w:t>скусственных</w:t>
      </w:r>
      <w:r w:rsidR="007527A9" w:rsidRPr="009E0F1E">
        <w:rPr>
          <w:bCs w:val="0"/>
          <w:iCs w:val="0"/>
          <w:szCs w:val="28"/>
          <w:lang w:eastAsia="en-US"/>
        </w:rPr>
        <w:t xml:space="preserve"> </w:t>
      </w:r>
      <w:r w:rsidRPr="009E0F1E">
        <w:rPr>
          <w:bCs w:val="0"/>
          <w:iCs w:val="0"/>
          <w:szCs w:val="28"/>
          <w:lang w:eastAsia="en-US"/>
        </w:rPr>
        <w:t>сооружений на них» (далее –  Задача 3 Подпрограммы 1).</w:t>
      </w:r>
    </w:p>
    <w:p w:rsidR="005D2C77" w:rsidRPr="00D26F35" w:rsidRDefault="005D2C77" w:rsidP="002068FE">
      <w:pPr>
        <w:tabs>
          <w:tab w:val="left" w:pos="647"/>
        </w:tabs>
        <w:ind w:firstLine="709"/>
        <w:jc w:val="both"/>
        <w:rPr>
          <w:bCs w:val="0"/>
          <w:iCs w:val="0"/>
          <w:szCs w:val="28"/>
          <w:lang w:eastAsia="en-US"/>
        </w:rPr>
      </w:pPr>
      <w:r w:rsidRPr="009E0F1E">
        <w:rPr>
          <w:bCs w:val="0"/>
          <w:iCs w:val="0"/>
          <w:szCs w:val="28"/>
          <w:lang w:eastAsia="en-US"/>
        </w:rPr>
        <w:t xml:space="preserve">Показатель 1 «Общая площадь содержания </w:t>
      </w:r>
      <w:r w:rsidR="007527A9" w:rsidRPr="009E0F1E">
        <w:rPr>
          <w:bCs w:val="0"/>
          <w:iCs w:val="0"/>
          <w:szCs w:val="28"/>
          <w:lang w:eastAsia="en-US"/>
        </w:rPr>
        <w:t>автомобильных дорог</w:t>
      </w:r>
      <w:r w:rsidR="00E85412">
        <w:rPr>
          <w:bCs w:val="0"/>
          <w:iCs w:val="0"/>
          <w:szCs w:val="28"/>
          <w:lang w:eastAsia="en-US"/>
        </w:rPr>
        <w:t xml:space="preserve"> города </w:t>
      </w:r>
      <w:r w:rsidR="00E85412" w:rsidRPr="009E0F1E">
        <w:rPr>
          <w:bCs w:val="0"/>
          <w:iCs w:val="0"/>
          <w:szCs w:val="28"/>
          <w:lang w:eastAsia="en-US"/>
        </w:rPr>
        <w:t>и и</w:t>
      </w:r>
      <w:r w:rsidR="00E85412">
        <w:rPr>
          <w:bCs w:val="0"/>
          <w:iCs w:val="0"/>
          <w:szCs w:val="28"/>
          <w:lang w:eastAsia="en-US"/>
        </w:rPr>
        <w:t>скусственных</w:t>
      </w:r>
      <w:r w:rsidR="00E85412" w:rsidRPr="009E0F1E">
        <w:rPr>
          <w:bCs w:val="0"/>
          <w:iCs w:val="0"/>
          <w:szCs w:val="28"/>
          <w:lang w:eastAsia="en-US"/>
        </w:rPr>
        <w:t xml:space="preserve"> сооружений на них</w:t>
      </w:r>
      <w:r w:rsidRPr="009E0F1E">
        <w:rPr>
          <w:bCs w:val="0"/>
          <w:iCs w:val="0"/>
          <w:szCs w:val="28"/>
          <w:lang w:eastAsia="en-US"/>
        </w:rPr>
        <w:t>».</w:t>
      </w:r>
    </w:p>
    <w:p w:rsidR="005D2C77" w:rsidRDefault="005D2C77" w:rsidP="002068FE">
      <w:pPr>
        <w:tabs>
          <w:tab w:val="left" w:pos="647"/>
        </w:tabs>
        <w:ind w:firstLine="709"/>
        <w:jc w:val="both"/>
        <w:rPr>
          <w:bCs w:val="0"/>
          <w:iCs w:val="0"/>
          <w:szCs w:val="28"/>
          <w:lang w:eastAsia="en-US"/>
        </w:rPr>
      </w:pPr>
    </w:p>
    <w:p w:rsidR="005D2C77" w:rsidRPr="00D26F35" w:rsidRDefault="005D2C77" w:rsidP="002068FE">
      <w:pPr>
        <w:tabs>
          <w:tab w:val="left" w:pos="647"/>
        </w:tabs>
        <w:ind w:firstLine="709"/>
        <w:jc w:val="both"/>
        <w:rPr>
          <w:bCs w:val="0"/>
          <w:iCs w:val="0"/>
          <w:szCs w:val="28"/>
          <w:lang w:eastAsia="en-US"/>
        </w:rPr>
      </w:pPr>
      <w:r w:rsidRPr="00D26F35">
        <w:rPr>
          <w:bCs w:val="0"/>
          <w:iCs w:val="0"/>
          <w:szCs w:val="28"/>
          <w:lang w:eastAsia="en-US"/>
        </w:rPr>
        <w:t>г) задача 4 «</w:t>
      </w:r>
      <w:r w:rsidR="00015F39">
        <w:rPr>
          <w:bCs w:val="0"/>
          <w:iCs w:val="0"/>
          <w:szCs w:val="28"/>
          <w:lang w:eastAsia="en-US"/>
        </w:rPr>
        <w:t>Ремонт</w:t>
      </w:r>
      <w:r w:rsidRPr="00D26F35">
        <w:rPr>
          <w:bCs w:val="0"/>
          <w:iCs w:val="0"/>
          <w:szCs w:val="28"/>
          <w:lang w:eastAsia="en-US"/>
        </w:rPr>
        <w:t xml:space="preserve"> дворовых территорий многоквартирных домов, проездов к дворовым территориям многоквартирных домов» (далее – Задача 4 Подпрограммы 1).</w:t>
      </w:r>
    </w:p>
    <w:p w:rsidR="005D2C77" w:rsidRDefault="005D2C77" w:rsidP="002068FE">
      <w:pPr>
        <w:tabs>
          <w:tab w:val="left" w:pos="647"/>
        </w:tabs>
        <w:ind w:firstLine="709"/>
        <w:jc w:val="both"/>
        <w:rPr>
          <w:bCs w:val="0"/>
          <w:iCs w:val="0"/>
          <w:szCs w:val="28"/>
          <w:lang w:eastAsia="en-US"/>
        </w:rPr>
      </w:pPr>
      <w:r w:rsidRPr="00FF355F">
        <w:rPr>
          <w:bCs w:val="0"/>
          <w:iCs w:val="0"/>
          <w:szCs w:val="28"/>
          <w:lang w:eastAsia="en-US"/>
        </w:rPr>
        <w:t>Показатель 1 «Площадь отремонтированных дворовых территорий многоквартирных домов, проездов к дворовым территориям многоквартирных домов»</w:t>
      </w:r>
      <w:r>
        <w:rPr>
          <w:bCs w:val="0"/>
          <w:iCs w:val="0"/>
          <w:szCs w:val="28"/>
          <w:lang w:eastAsia="en-US"/>
        </w:rPr>
        <w:t>.</w:t>
      </w:r>
    </w:p>
    <w:p w:rsidR="005D2C77" w:rsidRDefault="005D2C77" w:rsidP="00A856CB">
      <w:pPr>
        <w:tabs>
          <w:tab w:val="left" w:pos="647"/>
        </w:tabs>
        <w:ind w:firstLine="709"/>
        <w:jc w:val="both"/>
      </w:pPr>
      <w:r>
        <w:t>Значения показателей задач Подпрограммы по годам ее реализации представлены в приложении 1 к настоящей муниципальной программе.</w:t>
      </w:r>
    </w:p>
    <w:p w:rsidR="005D2C77" w:rsidRPr="00FF355F" w:rsidRDefault="005D2C77" w:rsidP="00A856CB">
      <w:pPr>
        <w:tabs>
          <w:tab w:val="left" w:pos="647"/>
        </w:tabs>
        <w:ind w:firstLine="709"/>
        <w:jc w:val="both"/>
      </w:pPr>
      <w:r>
        <w:t>Описание характеристик показателей задач Подпрограммы представлены в приложении 2 к настоящей муниципальной программе.</w:t>
      </w:r>
    </w:p>
    <w:p w:rsidR="007675CC" w:rsidRDefault="007675CC" w:rsidP="002068FE">
      <w:pPr>
        <w:tabs>
          <w:tab w:val="left" w:pos="823"/>
        </w:tabs>
        <w:ind w:firstLine="709"/>
        <w:jc w:val="center"/>
        <w:rPr>
          <w:b/>
        </w:rPr>
      </w:pPr>
    </w:p>
    <w:p w:rsidR="005D2C77" w:rsidRPr="00FF355F" w:rsidRDefault="005D2C77" w:rsidP="001A1B00">
      <w:pPr>
        <w:tabs>
          <w:tab w:val="left" w:pos="823"/>
        </w:tabs>
        <w:jc w:val="center"/>
        <w:rPr>
          <w:b/>
        </w:rPr>
      </w:pPr>
      <w:r w:rsidRPr="00FF355F">
        <w:rPr>
          <w:b/>
        </w:rPr>
        <w:t>3.1.2. Мероприятия подпрограммы</w:t>
      </w:r>
    </w:p>
    <w:p w:rsidR="005D2C77" w:rsidRPr="00FF355F" w:rsidRDefault="005D2C77" w:rsidP="002068FE">
      <w:pPr>
        <w:tabs>
          <w:tab w:val="left" w:pos="823"/>
        </w:tabs>
        <w:ind w:firstLine="709"/>
        <w:jc w:val="both"/>
      </w:pPr>
    </w:p>
    <w:p w:rsidR="005D2C77" w:rsidRPr="00875E2A" w:rsidRDefault="005D2C77" w:rsidP="002068FE">
      <w:pPr>
        <w:tabs>
          <w:tab w:val="left" w:pos="823"/>
        </w:tabs>
        <w:ind w:firstLine="709"/>
        <w:jc w:val="both"/>
      </w:pPr>
      <w:r w:rsidRPr="00875E2A">
        <w:rPr>
          <w:b/>
        </w:rPr>
        <w:t>1.</w:t>
      </w:r>
      <w:r w:rsidRPr="00875E2A">
        <w:t xml:space="preserve"> Решение задачи 1 осуществляется за счет выполнения мероприятий:</w:t>
      </w:r>
    </w:p>
    <w:p w:rsidR="009421EA" w:rsidRPr="00875E2A" w:rsidRDefault="009421EA" w:rsidP="009421EA">
      <w:pPr>
        <w:tabs>
          <w:tab w:val="left" w:pos="823"/>
        </w:tabs>
        <w:ind w:firstLine="709"/>
        <w:jc w:val="both"/>
      </w:pPr>
      <w:r w:rsidRPr="00E912EE">
        <w:t>а)</w:t>
      </w:r>
      <w:r>
        <w:rPr>
          <w:color w:val="FF0000"/>
        </w:rPr>
        <w:t xml:space="preserve"> </w:t>
      </w:r>
      <w:r w:rsidRPr="00875E2A">
        <w:t>мероприятие 1.0</w:t>
      </w:r>
      <w:r w:rsidR="00E912EE">
        <w:t>1</w:t>
      </w:r>
      <w:r w:rsidRPr="00875E2A">
        <w:t xml:space="preserve"> «Строительство сетей ливневой канализации на ул. Орджоникидзе (от пл. Терешковой до ул. Склизкова)</w:t>
      </w:r>
      <w:r>
        <w:t xml:space="preserve"> (в т. ч. ПИР)</w:t>
      </w:r>
      <w:r w:rsidRPr="00875E2A">
        <w:t>».</w:t>
      </w:r>
    </w:p>
    <w:p w:rsidR="009421EA" w:rsidRPr="00875E2A" w:rsidRDefault="009421EA" w:rsidP="009421EA">
      <w:pPr>
        <w:tabs>
          <w:tab w:val="left" w:pos="823"/>
        </w:tabs>
        <w:ind w:firstLine="709"/>
        <w:jc w:val="both"/>
      </w:pPr>
      <w:r w:rsidRPr="00875E2A">
        <w:t xml:space="preserve">Показатель 1 «Протяженность построенных </w:t>
      </w:r>
      <w:r w:rsidRPr="00B54ED4">
        <w:t xml:space="preserve">(реконструированных) </w:t>
      </w:r>
      <w:r w:rsidRPr="00875E2A">
        <w:t>сетей, соответствующих требованиям технических регламентов».</w:t>
      </w:r>
    </w:p>
    <w:p w:rsidR="009421EA" w:rsidRDefault="009421EA" w:rsidP="009421EA">
      <w:pPr>
        <w:tabs>
          <w:tab w:val="left" w:pos="823"/>
        </w:tabs>
        <w:ind w:firstLine="709"/>
        <w:jc w:val="both"/>
      </w:pPr>
      <w:r w:rsidRPr="00875E2A">
        <w:t>Мероприятие выполняется департаментом архитектуры и строительства администрации города</w:t>
      </w:r>
      <w:r>
        <w:t xml:space="preserve"> Твери</w:t>
      </w:r>
      <w:r w:rsidRPr="00875E2A">
        <w:t>.</w:t>
      </w:r>
    </w:p>
    <w:p w:rsidR="00E912EE" w:rsidRDefault="00E912EE" w:rsidP="00E912EE">
      <w:pPr>
        <w:tabs>
          <w:tab w:val="left" w:pos="823"/>
        </w:tabs>
        <w:ind w:firstLine="709"/>
        <w:jc w:val="both"/>
      </w:pPr>
    </w:p>
    <w:p w:rsidR="00E912EE" w:rsidRPr="00875E2A" w:rsidRDefault="00E912EE" w:rsidP="00E912EE">
      <w:pPr>
        <w:tabs>
          <w:tab w:val="left" w:pos="823"/>
        </w:tabs>
        <w:ind w:firstLine="709"/>
        <w:jc w:val="both"/>
      </w:pPr>
      <w:r>
        <w:t>б</w:t>
      </w:r>
      <w:r w:rsidRPr="00875E2A">
        <w:t>) мероприятие 1.0</w:t>
      </w:r>
      <w:r>
        <w:t>2</w:t>
      </w:r>
      <w:r w:rsidRPr="00875E2A">
        <w:t xml:space="preserve">  «Строительство дождеприемных колодцев у дома №</w:t>
      </w:r>
      <w:r>
        <w:t xml:space="preserve"> </w:t>
      </w:r>
      <w:r w:rsidRPr="00875E2A">
        <w:t>14 по проспекту Победы</w:t>
      </w:r>
      <w:r>
        <w:t xml:space="preserve"> (в т. ч. ПИР)</w:t>
      </w:r>
      <w:r w:rsidRPr="00875E2A">
        <w:t>».</w:t>
      </w:r>
    </w:p>
    <w:p w:rsidR="00E912EE" w:rsidRPr="00875E2A" w:rsidRDefault="00E912EE" w:rsidP="00E912EE">
      <w:pPr>
        <w:tabs>
          <w:tab w:val="left" w:pos="823"/>
        </w:tabs>
        <w:ind w:firstLine="709"/>
        <w:jc w:val="both"/>
      </w:pPr>
      <w:r w:rsidRPr="00875E2A">
        <w:t xml:space="preserve">Показатель 1 «Протяженность построенных </w:t>
      </w:r>
      <w:r w:rsidRPr="00B54ED4">
        <w:t>(реконструированных)</w:t>
      </w:r>
      <w:r w:rsidRPr="00875E2A">
        <w:t xml:space="preserve"> сетей, соответствующих требованиям технических регламентов».</w:t>
      </w:r>
    </w:p>
    <w:p w:rsidR="00E912EE" w:rsidRDefault="00E912EE" w:rsidP="00E912EE">
      <w:pPr>
        <w:tabs>
          <w:tab w:val="left" w:pos="823"/>
        </w:tabs>
        <w:ind w:firstLine="709"/>
        <w:jc w:val="both"/>
      </w:pPr>
      <w:r w:rsidRPr="00875E2A">
        <w:t>Мероприятие выполняется департаментом архитектуры и строительства администрации города</w:t>
      </w:r>
      <w:r>
        <w:t xml:space="preserve"> Твери</w:t>
      </w:r>
      <w:r w:rsidRPr="00875E2A">
        <w:t>.</w:t>
      </w:r>
    </w:p>
    <w:p w:rsidR="00E912EE" w:rsidRDefault="00E912EE" w:rsidP="00E912EE">
      <w:pPr>
        <w:tabs>
          <w:tab w:val="left" w:pos="823"/>
        </w:tabs>
        <w:ind w:firstLine="709"/>
        <w:jc w:val="both"/>
      </w:pPr>
    </w:p>
    <w:p w:rsidR="00E912EE" w:rsidRPr="00875E2A" w:rsidRDefault="00E912EE" w:rsidP="00E912EE">
      <w:pPr>
        <w:tabs>
          <w:tab w:val="left" w:pos="823"/>
        </w:tabs>
        <w:ind w:firstLine="709"/>
        <w:jc w:val="both"/>
      </w:pPr>
      <w:r>
        <w:t>в</w:t>
      </w:r>
      <w:r w:rsidRPr="00875E2A">
        <w:t>) мероприятие 1.0</w:t>
      </w:r>
      <w:r>
        <w:t>3</w:t>
      </w:r>
      <w:r w:rsidRPr="00875E2A">
        <w:t xml:space="preserve"> «Строительство сетей ливневой канализации по ул. Учительская (от Беляковского пер. до ул. Д. Донского) с отводом поверхностных</w:t>
      </w:r>
      <w:r w:rsidR="006E39B3">
        <w:t xml:space="preserve"> вод</w:t>
      </w:r>
      <w:r w:rsidRPr="00875E2A">
        <w:t>, дождевых и грунтовых сточных вод с пер. Трудолюбия и со двора дома № 45/28 по пер. Трудолюбия</w:t>
      </w:r>
      <w:r>
        <w:t xml:space="preserve"> (в т. ч. ПИР)</w:t>
      </w:r>
      <w:r w:rsidRPr="00875E2A">
        <w:t>».</w:t>
      </w:r>
    </w:p>
    <w:p w:rsidR="00E912EE" w:rsidRPr="00875E2A" w:rsidRDefault="00E912EE" w:rsidP="00E912EE">
      <w:pPr>
        <w:tabs>
          <w:tab w:val="left" w:pos="823"/>
        </w:tabs>
        <w:ind w:firstLine="709"/>
        <w:jc w:val="both"/>
      </w:pPr>
      <w:r w:rsidRPr="00875E2A">
        <w:t xml:space="preserve">Показатель 1 «Протяженность построенных </w:t>
      </w:r>
      <w:r w:rsidRPr="00B54ED4">
        <w:t>(реконструированных)</w:t>
      </w:r>
      <w:r w:rsidRPr="00875E2A">
        <w:t xml:space="preserve"> сетей, соответствующих требованиям технических регламентов».</w:t>
      </w:r>
    </w:p>
    <w:p w:rsidR="00E912EE" w:rsidRDefault="00E912EE" w:rsidP="00E912EE">
      <w:pPr>
        <w:tabs>
          <w:tab w:val="left" w:pos="823"/>
        </w:tabs>
        <w:ind w:firstLine="709"/>
        <w:jc w:val="both"/>
      </w:pPr>
      <w:r w:rsidRPr="00875E2A">
        <w:t>Мероприятие выполняется департаментом архитектуры и строительства администрации города</w:t>
      </w:r>
      <w:r>
        <w:t xml:space="preserve"> Твери</w:t>
      </w:r>
      <w:r w:rsidRPr="00875E2A">
        <w:t>.</w:t>
      </w:r>
    </w:p>
    <w:p w:rsidR="00E912EE" w:rsidRDefault="00E912EE" w:rsidP="00E912EE">
      <w:pPr>
        <w:tabs>
          <w:tab w:val="left" w:pos="823"/>
        </w:tabs>
        <w:ind w:firstLine="709"/>
        <w:jc w:val="both"/>
      </w:pPr>
    </w:p>
    <w:p w:rsidR="00E912EE" w:rsidRPr="00875E2A" w:rsidRDefault="00E912EE" w:rsidP="00E912EE">
      <w:pPr>
        <w:tabs>
          <w:tab w:val="left" w:pos="823"/>
        </w:tabs>
        <w:ind w:firstLine="709"/>
        <w:jc w:val="both"/>
      </w:pPr>
      <w:r>
        <w:t>г</w:t>
      </w:r>
      <w:r w:rsidRPr="00875E2A">
        <w:t>) мероприятие 1.0</w:t>
      </w:r>
      <w:r>
        <w:t>4</w:t>
      </w:r>
      <w:r w:rsidRPr="00875E2A">
        <w:t xml:space="preserve"> «Строительство сетей ливневой канализации на пересечении ул. 15 лет Октября и ул. Ипподромная</w:t>
      </w:r>
      <w:r>
        <w:t xml:space="preserve"> (в т. ч. ПИР)</w:t>
      </w:r>
      <w:r w:rsidRPr="00875E2A">
        <w:t>».</w:t>
      </w:r>
    </w:p>
    <w:p w:rsidR="00E912EE" w:rsidRPr="00875E2A" w:rsidRDefault="00E912EE" w:rsidP="00E912EE">
      <w:pPr>
        <w:tabs>
          <w:tab w:val="left" w:pos="823"/>
        </w:tabs>
        <w:ind w:firstLine="709"/>
        <w:jc w:val="both"/>
      </w:pPr>
      <w:r w:rsidRPr="00875E2A">
        <w:t>Показатель 1 «Протяженность построенных (реконструи</w:t>
      </w:r>
      <w:r>
        <w:t>рованных</w:t>
      </w:r>
      <w:r w:rsidRPr="00875E2A">
        <w:t>) сетей, соответствующих требованиям технических регламентов».</w:t>
      </w:r>
    </w:p>
    <w:p w:rsidR="00E912EE" w:rsidRPr="00875E2A" w:rsidRDefault="00E912EE" w:rsidP="00E912EE">
      <w:pPr>
        <w:ind w:firstLine="709"/>
        <w:jc w:val="both"/>
      </w:pPr>
      <w:r w:rsidRPr="00875E2A">
        <w:t>Мероприятие выполняется департаментом архитектуры и строительства администрации города</w:t>
      </w:r>
      <w:r>
        <w:t xml:space="preserve"> Твери</w:t>
      </w:r>
      <w:r w:rsidRPr="00875E2A">
        <w:t>.</w:t>
      </w:r>
    </w:p>
    <w:p w:rsidR="00E912EE" w:rsidRDefault="00E912EE" w:rsidP="00E912EE">
      <w:pPr>
        <w:tabs>
          <w:tab w:val="left" w:pos="823"/>
        </w:tabs>
        <w:ind w:firstLine="709"/>
        <w:jc w:val="both"/>
      </w:pPr>
    </w:p>
    <w:p w:rsidR="00E912EE" w:rsidRDefault="00E912EE" w:rsidP="00E912EE">
      <w:pPr>
        <w:tabs>
          <w:tab w:val="left" w:pos="823"/>
        </w:tabs>
        <w:ind w:firstLine="709"/>
        <w:jc w:val="both"/>
      </w:pPr>
      <w:r>
        <w:t>д) мероприятие 1.05 «Строительство мостового перехода через реку Волга в г. Твери (Западный мост) (в т. ч. ПИР)»</w:t>
      </w:r>
      <w:r w:rsidR="006020DA">
        <w:t>.</w:t>
      </w:r>
    </w:p>
    <w:p w:rsidR="006020DA" w:rsidRPr="006020DA" w:rsidRDefault="006020DA" w:rsidP="006020DA">
      <w:pPr>
        <w:tabs>
          <w:tab w:val="left" w:pos="823"/>
        </w:tabs>
        <w:ind w:firstLine="709"/>
        <w:jc w:val="both"/>
      </w:pPr>
      <w:r w:rsidRPr="006020DA">
        <w:t>Показатель 1 «Протяженность построенных (реконструированных) дорог, соответствующих требованиям технических регламентов».</w:t>
      </w:r>
    </w:p>
    <w:p w:rsidR="006020DA" w:rsidRDefault="006020DA" w:rsidP="006020DA">
      <w:pPr>
        <w:tabs>
          <w:tab w:val="left" w:pos="823"/>
        </w:tabs>
        <w:ind w:firstLine="709"/>
        <w:jc w:val="both"/>
      </w:pPr>
      <w:r w:rsidRPr="006020DA">
        <w:t>Мероприятие выполняется департаментом архитектуры и строительства администрации города Твери.</w:t>
      </w:r>
    </w:p>
    <w:p w:rsidR="006020DA" w:rsidRDefault="006020DA" w:rsidP="006020DA">
      <w:pPr>
        <w:tabs>
          <w:tab w:val="left" w:pos="823"/>
        </w:tabs>
        <w:ind w:firstLine="709"/>
        <w:jc w:val="both"/>
      </w:pPr>
    </w:p>
    <w:p w:rsidR="006020DA" w:rsidRDefault="006020DA" w:rsidP="006020DA">
      <w:pPr>
        <w:tabs>
          <w:tab w:val="left" w:pos="823"/>
        </w:tabs>
        <w:ind w:firstLine="709"/>
        <w:jc w:val="both"/>
      </w:pPr>
      <w:r>
        <w:t>е) мероприятие 1.06 «Реконструкция пересечения в одном уровне Октябрьского проспекта и ул. Можайского в г. Твери (в т. ч. ПИР)».</w:t>
      </w:r>
    </w:p>
    <w:p w:rsidR="006020DA" w:rsidRPr="006020DA" w:rsidRDefault="006020DA" w:rsidP="006020DA">
      <w:pPr>
        <w:tabs>
          <w:tab w:val="left" w:pos="823"/>
        </w:tabs>
        <w:ind w:firstLine="709"/>
        <w:jc w:val="both"/>
      </w:pPr>
      <w:r w:rsidRPr="006020DA">
        <w:t>Показатель 1 «Протяженность построенных (реконструированных) дорог, соответствующих требованиям технических регламентов».</w:t>
      </w:r>
    </w:p>
    <w:p w:rsidR="006020DA" w:rsidRDefault="006020DA" w:rsidP="006020DA">
      <w:pPr>
        <w:tabs>
          <w:tab w:val="left" w:pos="823"/>
        </w:tabs>
        <w:ind w:firstLine="709"/>
        <w:jc w:val="both"/>
      </w:pPr>
      <w:r w:rsidRPr="006020DA">
        <w:t>Мероприятие выполняется департаментом архитектуры и строительства администрации города Твери.</w:t>
      </w:r>
    </w:p>
    <w:p w:rsidR="006020DA" w:rsidRDefault="006020DA" w:rsidP="006020DA">
      <w:pPr>
        <w:tabs>
          <w:tab w:val="left" w:pos="823"/>
        </w:tabs>
        <w:ind w:firstLine="709"/>
        <w:jc w:val="both"/>
      </w:pPr>
    </w:p>
    <w:p w:rsidR="006020DA" w:rsidRDefault="006020DA" w:rsidP="006020DA">
      <w:pPr>
        <w:tabs>
          <w:tab w:val="left" w:pos="823"/>
        </w:tabs>
        <w:ind w:firstLine="709"/>
        <w:jc w:val="both"/>
      </w:pPr>
      <w:r>
        <w:t>ж) мероприятие 1.07 «Реконструкция автодороги по ул. Оснабрюкская от Волоколамского шоссе до п. Мамулино в г. Твери (в т. ч. ПИР)».</w:t>
      </w:r>
    </w:p>
    <w:p w:rsidR="006020DA" w:rsidRPr="006020DA" w:rsidRDefault="006020DA" w:rsidP="006020DA">
      <w:pPr>
        <w:tabs>
          <w:tab w:val="left" w:pos="823"/>
        </w:tabs>
        <w:ind w:firstLine="709"/>
        <w:jc w:val="both"/>
      </w:pPr>
      <w:r w:rsidRPr="006020DA">
        <w:t>Показатель 1 «Протяженность построенных (реконструированных) дорог, соответствующих требованиям технических регламентов».</w:t>
      </w:r>
    </w:p>
    <w:p w:rsidR="006020DA" w:rsidRDefault="006020DA" w:rsidP="006020DA">
      <w:pPr>
        <w:tabs>
          <w:tab w:val="left" w:pos="823"/>
        </w:tabs>
        <w:ind w:firstLine="709"/>
        <w:jc w:val="both"/>
      </w:pPr>
      <w:r w:rsidRPr="006020DA">
        <w:t>Мероприятие выполняется департаментом архитектуры и строительства администрации города Твери.</w:t>
      </w:r>
    </w:p>
    <w:p w:rsidR="006020DA" w:rsidRDefault="006020DA" w:rsidP="006020DA">
      <w:pPr>
        <w:tabs>
          <w:tab w:val="left" w:pos="823"/>
        </w:tabs>
        <w:ind w:firstLine="709"/>
        <w:jc w:val="both"/>
      </w:pPr>
    </w:p>
    <w:p w:rsidR="006020DA" w:rsidRDefault="006020DA" w:rsidP="006020DA">
      <w:pPr>
        <w:tabs>
          <w:tab w:val="left" w:pos="823"/>
        </w:tabs>
        <w:ind w:firstLine="709"/>
        <w:jc w:val="both"/>
      </w:pPr>
      <w:r>
        <w:t>з) мероприятие 1.08 «Реконструкция Московского шоссе (в т. ч. ПИР)».</w:t>
      </w:r>
    </w:p>
    <w:p w:rsidR="006020DA" w:rsidRPr="006020DA" w:rsidRDefault="006020DA" w:rsidP="006020DA">
      <w:pPr>
        <w:tabs>
          <w:tab w:val="left" w:pos="823"/>
        </w:tabs>
        <w:ind w:firstLine="709"/>
        <w:jc w:val="both"/>
      </w:pPr>
      <w:r w:rsidRPr="006020DA">
        <w:t>Показатель 1 «Протяженность построенных (реконструированных) дорог, соответствующих требованиям технических регламентов».</w:t>
      </w:r>
    </w:p>
    <w:p w:rsidR="006020DA" w:rsidRDefault="006020DA" w:rsidP="006020DA">
      <w:pPr>
        <w:tabs>
          <w:tab w:val="left" w:pos="823"/>
        </w:tabs>
        <w:ind w:firstLine="709"/>
        <w:jc w:val="both"/>
      </w:pPr>
      <w:r w:rsidRPr="006020DA">
        <w:t>Мероприятие выполняется департаментом архитектуры и строительства администрации города Твери.</w:t>
      </w:r>
    </w:p>
    <w:p w:rsidR="006020DA" w:rsidRDefault="006020DA" w:rsidP="006020DA">
      <w:pPr>
        <w:tabs>
          <w:tab w:val="left" w:pos="823"/>
        </w:tabs>
        <w:ind w:firstLine="709"/>
        <w:jc w:val="both"/>
      </w:pPr>
    </w:p>
    <w:p w:rsidR="006020DA" w:rsidRDefault="006020DA" w:rsidP="006020DA">
      <w:pPr>
        <w:tabs>
          <w:tab w:val="left" w:pos="823"/>
        </w:tabs>
        <w:ind w:firstLine="709"/>
        <w:jc w:val="both"/>
      </w:pPr>
      <w:r>
        <w:t>и) мероприятие 1.09 «Строительство автодороги по ул. Псковская (Оснабрюкская) (в т. ч. ПИР)».</w:t>
      </w:r>
    </w:p>
    <w:p w:rsidR="006020DA" w:rsidRPr="006020DA" w:rsidRDefault="006020DA" w:rsidP="006020DA">
      <w:pPr>
        <w:tabs>
          <w:tab w:val="left" w:pos="823"/>
        </w:tabs>
        <w:ind w:firstLine="709"/>
        <w:jc w:val="both"/>
      </w:pPr>
      <w:r w:rsidRPr="006020DA">
        <w:t>Показатель 1 «Протяженность построенных (реконструированных) дорог, соответствующих требованиям технических регламентов».</w:t>
      </w:r>
    </w:p>
    <w:p w:rsidR="006020DA" w:rsidRDefault="006020DA" w:rsidP="006020DA">
      <w:pPr>
        <w:tabs>
          <w:tab w:val="left" w:pos="823"/>
        </w:tabs>
        <w:ind w:firstLine="709"/>
        <w:jc w:val="both"/>
      </w:pPr>
      <w:r w:rsidRPr="006020DA">
        <w:t>Мероприятие выполняется департаментом архитектуры и строительства администрации города Твери.</w:t>
      </w:r>
    </w:p>
    <w:p w:rsidR="006020DA" w:rsidRDefault="006020DA" w:rsidP="006020DA">
      <w:pPr>
        <w:tabs>
          <w:tab w:val="left" w:pos="823"/>
        </w:tabs>
        <w:ind w:firstLine="709"/>
        <w:jc w:val="both"/>
      </w:pPr>
    </w:p>
    <w:p w:rsidR="006020DA" w:rsidRDefault="006020DA" w:rsidP="006020DA">
      <w:pPr>
        <w:tabs>
          <w:tab w:val="left" w:pos="823"/>
        </w:tabs>
        <w:ind w:firstLine="709"/>
        <w:jc w:val="both"/>
      </w:pPr>
      <w:r>
        <w:t>к) мероприятие 1.10 «</w:t>
      </w:r>
      <w:r w:rsidR="00F22E83">
        <w:t>Строительство а</w:t>
      </w:r>
      <w:r>
        <w:t>втодорог</w:t>
      </w:r>
      <w:r w:rsidR="00F22E83">
        <w:t>и</w:t>
      </w:r>
      <w:r>
        <w:t xml:space="preserve"> в поселках Новое Власьево и Никифоровское (в т. ч. ПИР)».</w:t>
      </w:r>
    </w:p>
    <w:p w:rsidR="006020DA" w:rsidRPr="006020DA" w:rsidRDefault="006020DA" w:rsidP="006020DA">
      <w:pPr>
        <w:tabs>
          <w:tab w:val="left" w:pos="823"/>
        </w:tabs>
        <w:ind w:firstLine="709"/>
        <w:jc w:val="both"/>
      </w:pPr>
      <w:r w:rsidRPr="006020DA">
        <w:t>Показатель 1 «Протяженность построенных (реконструированных) дорог, соответствующих требованиям технических регламентов».</w:t>
      </w:r>
    </w:p>
    <w:p w:rsidR="006020DA" w:rsidRDefault="006020DA" w:rsidP="006020DA">
      <w:pPr>
        <w:tabs>
          <w:tab w:val="left" w:pos="823"/>
        </w:tabs>
        <w:ind w:firstLine="709"/>
        <w:jc w:val="both"/>
      </w:pPr>
      <w:r w:rsidRPr="006020DA">
        <w:t>Мероприятие выполняется департаментом архитектуры и строительства администрации города Твери.</w:t>
      </w:r>
    </w:p>
    <w:p w:rsidR="006020DA" w:rsidRDefault="006020DA" w:rsidP="006020DA">
      <w:pPr>
        <w:tabs>
          <w:tab w:val="left" w:pos="823"/>
        </w:tabs>
        <w:ind w:firstLine="709"/>
        <w:jc w:val="both"/>
      </w:pPr>
    </w:p>
    <w:p w:rsidR="006020DA" w:rsidRDefault="006020DA" w:rsidP="006020DA">
      <w:pPr>
        <w:tabs>
          <w:tab w:val="left" w:pos="823"/>
        </w:tabs>
        <w:ind w:firstLine="709"/>
        <w:jc w:val="both"/>
      </w:pPr>
      <w:r>
        <w:t xml:space="preserve">л) мероприятие 1.11 «Строительство автодороги по ул. Луначарского на участке от пл. Конституции до ул. 2-я Красина в г. Твери </w:t>
      </w:r>
      <w:r w:rsidR="00D07057">
        <w:t>(в т. ч. ПИР)».</w:t>
      </w:r>
    </w:p>
    <w:p w:rsidR="00D07057" w:rsidRPr="006020DA" w:rsidRDefault="00D07057" w:rsidP="00D07057">
      <w:pPr>
        <w:tabs>
          <w:tab w:val="left" w:pos="823"/>
        </w:tabs>
        <w:ind w:firstLine="709"/>
        <w:jc w:val="both"/>
      </w:pPr>
      <w:r w:rsidRPr="006020DA">
        <w:t>Показатель 1 «Протяженность построенных (реконструированных) дорог, соответствующих требованиям технических регламентов».</w:t>
      </w:r>
    </w:p>
    <w:p w:rsidR="00D07057" w:rsidRDefault="00D07057" w:rsidP="00D07057">
      <w:pPr>
        <w:tabs>
          <w:tab w:val="left" w:pos="823"/>
        </w:tabs>
        <w:ind w:firstLine="709"/>
        <w:jc w:val="both"/>
      </w:pPr>
      <w:r w:rsidRPr="006020DA">
        <w:t>Мероприятие выполняется департаментом архитектуры и строительства администрации города Твери.</w:t>
      </w:r>
    </w:p>
    <w:p w:rsidR="00D07057" w:rsidRDefault="00D07057" w:rsidP="006020DA">
      <w:pPr>
        <w:tabs>
          <w:tab w:val="left" w:pos="823"/>
        </w:tabs>
        <w:ind w:firstLine="709"/>
        <w:jc w:val="both"/>
      </w:pPr>
    </w:p>
    <w:p w:rsidR="005D2C77" w:rsidRPr="00FF355F" w:rsidRDefault="005D2C77" w:rsidP="002068FE">
      <w:pPr>
        <w:tabs>
          <w:tab w:val="left" w:pos="823"/>
        </w:tabs>
        <w:ind w:firstLine="709"/>
        <w:jc w:val="both"/>
      </w:pPr>
      <w:r w:rsidRPr="00FF355F">
        <w:t>2. Решение задачи 2 осуществляется за счет выполнения мероприятий:</w:t>
      </w:r>
    </w:p>
    <w:p w:rsidR="005D2C77" w:rsidRPr="00FF355F" w:rsidRDefault="005D2C77" w:rsidP="002068FE">
      <w:pPr>
        <w:tabs>
          <w:tab w:val="left" w:pos="823"/>
        </w:tabs>
        <w:ind w:firstLine="709"/>
        <w:jc w:val="both"/>
      </w:pPr>
      <w:r w:rsidRPr="00FF355F">
        <w:t xml:space="preserve">а) мероприятие 2.01 «Капитальный ремонт </w:t>
      </w:r>
      <w:r>
        <w:t>автомобильных</w:t>
      </w:r>
      <w:r w:rsidRPr="00FF355F">
        <w:t xml:space="preserve"> дорог</w:t>
      </w:r>
      <w:r>
        <w:t xml:space="preserve"> города, включая тротуары</w:t>
      </w:r>
      <w:r w:rsidRPr="00FF355F">
        <w:t>».</w:t>
      </w:r>
    </w:p>
    <w:p w:rsidR="005D2C77" w:rsidRPr="00FF355F" w:rsidRDefault="005D2C77" w:rsidP="002068FE">
      <w:pPr>
        <w:ind w:firstLine="709"/>
        <w:jc w:val="both"/>
      </w:pPr>
      <w:r w:rsidRPr="00FF355F">
        <w:t>Показатель 1 «Площадь капитального ремонта магистральных дорог города, включая тротуары».</w:t>
      </w:r>
    </w:p>
    <w:p w:rsidR="005D2C77" w:rsidRPr="00FF355F" w:rsidRDefault="005D2C77" w:rsidP="002068FE">
      <w:pPr>
        <w:ind w:firstLine="709"/>
        <w:jc w:val="both"/>
      </w:pPr>
      <w:r w:rsidRPr="00FF355F">
        <w:t>Мероприятие выполняется департаментом благоустройства, дорожного хозяйства и транспорта администрации города</w:t>
      </w:r>
      <w:r w:rsidR="00A470E6">
        <w:t xml:space="preserve"> Твери</w:t>
      </w:r>
      <w:r w:rsidRPr="00FF355F">
        <w:t>.</w:t>
      </w:r>
    </w:p>
    <w:p w:rsidR="005D2C77" w:rsidRDefault="005D2C77" w:rsidP="002068FE">
      <w:pPr>
        <w:tabs>
          <w:tab w:val="left" w:pos="823"/>
        </w:tabs>
        <w:ind w:firstLine="709"/>
        <w:jc w:val="both"/>
      </w:pPr>
    </w:p>
    <w:p w:rsidR="005D2C77" w:rsidRDefault="005D2C77" w:rsidP="002068FE">
      <w:pPr>
        <w:tabs>
          <w:tab w:val="left" w:pos="823"/>
        </w:tabs>
        <w:ind w:firstLine="709"/>
        <w:jc w:val="both"/>
      </w:pPr>
      <w:r w:rsidRPr="00FF355F">
        <w:t>б) мероприятие 2.02 «</w:t>
      </w:r>
      <w:r>
        <w:t>Текущий р</w:t>
      </w:r>
      <w:r w:rsidRPr="00FF355F">
        <w:t xml:space="preserve">емонт </w:t>
      </w:r>
      <w:r>
        <w:t>автомобильных</w:t>
      </w:r>
      <w:r w:rsidRPr="00FF355F">
        <w:t xml:space="preserve"> дорог города</w:t>
      </w:r>
      <w:r>
        <w:t>, включая тротуары</w:t>
      </w:r>
      <w:r w:rsidRPr="00FF355F">
        <w:t>».</w:t>
      </w:r>
    </w:p>
    <w:p w:rsidR="000B563D" w:rsidRDefault="000B563D" w:rsidP="000B563D">
      <w:pPr>
        <w:ind w:firstLine="709"/>
        <w:jc w:val="both"/>
      </w:pPr>
      <w:r w:rsidRPr="003636D3">
        <w:t xml:space="preserve">Показатель </w:t>
      </w:r>
      <w:r>
        <w:t xml:space="preserve">1 </w:t>
      </w:r>
      <w:r w:rsidRPr="003636D3">
        <w:t xml:space="preserve">«Площадь отремонтированных </w:t>
      </w:r>
      <w:r>
        <w:t>не</w:t>
      </w:r>
      <w:r w:rsidRPr="003636D3">
        <w:t>магистральных дорог город, включая тротуары».</w:t>
      </w:r>
    </w:p>
    <w:p w:rsidR="005D2C77" w:rsidRDefault="005D2C77" w:rsidP="002068FE">
      <w:pPr>
        <w:ind w:firstLine="709"/>
        <w:jc w:val="both"/>
      </w:pPr>
      <w:r w:rsidRPr="003636D3">
        <w:t xml:space="preserve">Показатель </w:t>
      </w:r>
      <w:r w:rsidR="009005C1">
        <w:t>2</w:t>
      </w:r>
      <w:r>
        <w:t xml:space="preserve"> </w:t>
      </w:r>
      <w:r w:rsidRPr="003636D3">
        <w:t xml:space="preserve">«Площадь отремонтированных </w:t>
      </w:r>
      <w:r>
        <w:t>не</w:t>
      </w:r>
      <w:r w:rsidRPr="003636D3">
        <w:t xml:space="preserve">магистральных дорог </w:t>
      </w:r>
      <w:r>
        <w:t xml:space="preserve">Заволжского района в </w:t>
      </w:r>
      <w:r w:rsidRPr="003636D3">
        <w:t>город</w:t>
      </w:r>
      <w:r>
        <w:t>е Твери</w:t>
      </w:r>
      <w:r w:rsidRPr="003636D3">
        <w:t>, включая тротуары».</w:t>
      </w:r>
    </w:p>
    <w:p w:rsidR="005D2C77" w:rsidRDefault="005D2C77" w:rsidP="002068FE">
      <w:pPr>
        <w:ind w:firstLine="709"/>
        <w:jc w:val="both"/>
      </w:pPr>
      <w:r>
        <w:t xml:space="preserve">Показатель </w:t>
      </w:r>
      <w:r w:rsidR="009005C1">
        <w:t>3</w:t>
      </w:r>
      <w:r>
        <w:t xml:space="preserve"> </w:t>
      </w:r>
      <w:r w:rsidRPr="00270395">
        <w:t xml:space="preserve">«Площадь отремонтированных немагистральных дорог </w:t>
      </w:r>
      <w:r>
        <w:t>Пролетарского</w:t>
      </w:r>
      <w:r w:rsidRPr="00270395">
        <w:t xml:space="preserve"> района в городе Твери, включая тротуары».</w:t>
      </w:r>
    </w:p>
    <w:p w:rsidR="005D2C77" w:rsidRDefault="005D2C77" w:rsidP="002068FE">
      <w:pPr>
        <w:ind w:firstLine="709"/>
        <w:jc w:val="both"/>
      </w:pPr>
      <w:r>
        <w:t xml:space="preserve">Показатель </w:t>
      </w:r>
      <w:r w:rsidR="009005C1">
        <w:t>4</w:t>
      </w:r>
      <w:r>
        <w:t xml:space="preserve"> </w:t>
      </w:r>
      <w:r w:rsidRPr="001B134B">
        <w:t xml:space="preserve">«Площадь отремонтированных немагистральных дорог </w:t>
      </w:r>
      <w:r>
        <w:t xml:space="preserve">Московского </w:t>
      </w:r>
      <w:r w:rsidRPr="001B134B">
        <w:t>района в городе Твери, включая тротуары».</w:t>
      </w:r>
    </w:p>
    <w:p w:rsidR="00313DCE" w:rsidRDefault="005D2C77" w:rsidP="002068FE">
      <w:pPr>
        <w:ind w:firstLine="709"/>
        <w:jc w:val="both"/>
      </w:pPr>
      <w:r w:rsidRPr="00FF355F">
        <w:t xml:space="preserve">Показатель </w:t>
      </w:r>
      <w:r>
        <w:t>5</w:t>
      </w:r>
      <w:r w:rsidRPr="00FF355F">
        <w:t xml:space="preserve"> «Площадь </w:t>
      </w:r>
      <w:r>
        <w:t>отремонтированных</w:t>
      </w:r>
      <w:r w:rsidRPr="00FF355F">
        <w:t xml:space="preserve"> </w:t>
      </w:r>
      <w:r w:rsidR="001B7A67">
        <w:t>не</w:t>
      </w:r>
      <w:r w:rsidRPr="00FF355F">
        <w:t xml:space="preserve">магистральных дорог </w:t>
      </w:r>
      <w:r w:rsidR="009005C1">
        <w:t xml:space="preserve">Центрального района в </w:t>
      </w:r>
      <w:r w:rsidRPr="00FF355F">
        <w:t>город</w:t>
      </w:r>
      <w:r w:rsidR="009005C1">
        <w:t>е</w:t>
      </w:r>
      <w:r w:rsidRPr="00FF355F">
        <w:t>, включая тротуары».</w:t>
      </w:r>
    </w:p>
    <w:p w:rsidR="00313DCE" w:rsidRDefault="00313DCE" w:rsidP="00313DCE">
      <w:pPr>
        <w:tabs>
          <w:tab w:val="left" w:pos="823"/>
        </w:tabs>
        <w:ind w:firstLine="709"/>
        <w:jc w:val="both"/>
      </w:pPr>
      <w:r>
        <w:t>Показатель 6 «Площадь отремонтированных магистральных дорог города, включая тротуары»</w:t>
      </w:r>
      <w:r w:rsidR="00E85412">
        <w:t>.</w:t>
      </w:r>
    </w:p>
    <w:p w:rsidR="005D2C77" w:rsidRPr="00FF355F" w:rsidRDefault="005D2C77" w:rsidP="002068FE">
      <w:pPr>
        <w:ind w:firstLine="709"/>
        <w:jc w:val="both"/>
      </w:pPr>
      <w:r w:rsidRPr="00FF355F">
        <w:t xml:space="preserve">Показатель </w:t>
      </w:r>
      <w:r w:rsidR="00313DCE">
        <w:t>7</w:t>
      </w:r>
      <w:r w:rsidRPr="00FF355F">
        <w:t xml:space="preserve"> «Количество отремонтированных искусственных сооружений».</w:t>
      </w:r>
    </w:p>
    <w:p w:rsidR="005D2C77" w:rsidRPr="00FF355F" w:rsidRDefault="005D2C77" w:rsidP="002068FE">
      <w:pPr>
        <w:ind w:firstLine="709"/>
        <w:jc w:val="both"/>
      </w:pPr>
      <w:r w:rsidRPr="00FF355F">
        <w:t xml:space="preserve">Показатель </w:t>
      </w:r>
      <w:r w:rsidR="00313DCE">
        <w:t>8</w:t>
      </w:r>
      <w:r w:rsidRPr="00FF355F">
        <w:t xml:space="preserve"> «Протяженность отремонтированных искусственных сооружений».</w:t>
      </w:r>
    </w:p>
    <w:p w:rsidR="000D1E09" w:rsidRPr="00FF355F" w:rsidRDefault="000D1E09" w:rsidP="000D1E09">
      <w:pPr>
        <w:ind w:firstLine="709"/>
        <w:jc w:val="both"/>
      </w:pPr>
      <w:r w:rsidRPr="00FF355F">
        <w:t xml:space="preserve">Мероприятие выполняется </w:t>
      </w:r>
      <w:r>
        <w:t xml:space="preserve">администрацией Заволжского района в </w:t>
      </w:r>
      <w:r w:rsidRPr="003636D3">
        <w:t>город</w:t>
      </w:r>
      <w:r>
        <w:t xml:space="preserve">е Твери, администрацией Пролетарского района в </w:t>
      </w:r>
      <w:r w:rsidRPr="003636D3">
        <w:t>город</w:t>
      </w:r>
      <w:r>
        <w:t xml:space="preserve">е Твери, администрацией Московского района в </w:t>
      </w:r>
      <w:r w:rsidRPr="003636D3">
        <w:t>город</w:t>
      </w:r>
      <w:r>
        <w:t xml:space="preserve">е Твери, администрацией Центрального района в </w:t>
      </w:r>
      <w:r w:rsidRPr="003636D3">
        <w:t>город</w:t>
      </w:r>
      <w:r>
        <w:t xml:space="preserve">е Твери, </w:t>
      </w:r>
      <w:r w:rsidRPr="00FF355F">
        <w:t>департаментом благоустройства, дорожного хозяйства и транспорта администрации города</w:t>
      </w:r>
      <w:r>
        <w:t xml:space="preserve"> Твери</w:t>
      </w:r>
      <w:r w:rsidRPr="00FF355F">
        <w:t>.</w:t>
      </w:r>
    </w:p>
    <w:p w:rsidR="005D2C77" w:rsidRDefault="005D2C77" w:rsidP="002068FE">
      <w:pPr>
        <w:tabs>
          <w:tab w:val="left" w:pos="823"/>
        </w:tabs>
        <w:ind w:firstLine="709"/>
        <w:jc w:val="both"/>
      </w:pPr>
    </w:p>
    <w:p w:rsidR="005D2C77" w:rsidRPr="00FF355F" w:rsidRDefault="005D2C77" w:rsidP="002068FE">
      <w:pPr>
        <w:tabs>
          <w:tab w:val="left" w:pos="823"/>
        </w:tabs>
        <w:ind w:firstLine="709"/>
        <w:jc w:val="both"/>
      </w:pPr>
      <w:r w:rsidRPr="00FF355F">
        <w:rPr>
          <w:b/>
        </w:rPr>
        <w:t>3.</w:t>
      </w:r>
      <w:r w:rsidRPr="00FF355F">
        <w:t xml:space="preserve"> Решение задачи 3 осуществляется за счет выполнения мероприятий:</w:t>
      </w:r>
    </w:p>
    <w:p w:rsidR="005D2C77" w:rsidRPr="00FF355F" w:rsidRDefault="005D2C77" w:rsidP="002068FE">
      <w:pPr>
        <w:tabs>
          <w:tab w:val="left" w:pos="823"/>
        </w:tabs>
        <w:ind w:firstLine="709"/>
        <w:jc w:val="both"/>
      </w:pPr>
      <w:r w:rsidRPr="00FF355F">
        <w:t xml:space="preserve">а) мероприятие 3.01 «Содержание </w:t>
      </w:r>
      <w:r>
        <w:t>автомобильных дорог общего пользования</w:t>
      </w:r>
      <w:r w:rsidRPr="00FF355F">
        <w:t xml:space="preserve"> и </w:t>
      </w:r>
      <w:r w:rsidR="006B128F">
        <w:t xml:space="preserve">искусственных </w:t>
      </w:r>
      <w:r w:rsidRPr="00FF355F">
        <w:t>сооружений на них».</w:t>
      </w:r>
    </w:p>
    <w:p w:rsidR="003C6D7A" w:rsidRDefault="003C6D7A" w:rsidP="003C6D7A">
      <w:pPr>
        <w:ind w:firstLine="709"/>
        <w:jc w:val="both"/>
      </w:pPr>
      <w:r w:rsidRPr="00B502A5">
        <w:t>Показатель 1 «</w:t>
      </w:r>
      <w:r>
        <w:t>Общая п</w:t>
      </w:r>
      <w:r w:rsidRPr="00B502A5">
        <w:t xml:space="preserve">лощадь содержания </w:t>
      </w:r>
      <w:r>
        <w:t xml:space="preserve">автомобильных дорог </w:t>
      </w:r>
      <w:r w:rsidRPr="00B502A5">
        <w:t xml:space="preserve">и </w:t>
      </w:r>
      <w:r>
        <w:t xml:space="preserve">искусственных </w:t>
      </w:r>
      <w:r w:rsidRPr="00B502A5">
        <w:t>сооружений на них».</w:t>
      </w:r>
    </w:p>
    <w:p w:rsidR="005D2C77" w:rsidRDefault="005D2C77" w:rsidP="002068FE">
      <w:pPr>
        <w:ind w:firstLine="709"/>
        <w:jc w:val="both"/>
      </w:pPr>
      <w:r w:rsidRPr="00B502A5">
        <w:t xml:space="preserve">Показатель </w:t>
      </w:r>
      <w:r w:rsidR="003C6D7A">
        <w:t>2</w:t>
      </w:r>
      <w:r w:rsidRPr="00B502A5">
        <w:t xml:space="preserve"> «Площадь содержания </w:t>
      </w:r>
      <w:r>
        <w:t>не</w:t>
      </w:r>
      <w:r w:rsidRPr="00B502A5">
        <w:t>магистральн</w:t>
      </w:r>
      <w:r>
        <w:t xml:space="preserve">ых дорог </w:t>
      </w:r>
      <w:r w:rsidRPr="00B502A5">
        <w:t xml:space="preserve">и </w:t>
      </w:r>
      <w:r w:rsidR="003C6D7A">
        <w:t xml:space="preserve">искусственных </w:t>
      </w:r>
      <w:r w:rsidRPr="00B502A5">
        <w:t>сооружений на них</w:t>
      </w:r>
      <w:r>
        <w:t xml:space="preserve"> на территории Заволжского района</w:t>
      </w:r>
      <w:r w:rsidRPr="00B502A5">
        <w:t>».</w:t>
      </w:r>
    </w:p>
    <w:p w:rsidR="005D2C77" w:rsidRDefault="005D2C77" w:rsidP="002068FE">
      <w:pPr>
        <w:ind w:firstLine="709"/>
        <w:jc w:val="both"/>
      </w:pPr>
      <w:r w:rsidRPr="00B502A5">
        <w:t xml:space="preserve">Показатель </w:t>
      </w:r>
      <w:r w:rsidR="003C6D7A">
        <w:t>3</w:t>
      </w:r>
      <w:r w:rsidRPr="00B502A5">
        <w:t xml:space="preserve"> «</w:t>
      </w:r>
      <w:r>
        <w:t>Количество установленных (замененных) дорожных знаков на территории Заволжского района</w:t>
      </w:r>
      <w:r w:rsidRPr="00B502A5">
        <w:t>».</w:t>
      </w:r>
    </w:p>
    <w:p w:rsidR="005D2C77" w:rsidRDefault="005D2C77" w:rsidP="002068FE">
      <w:pPr>
        <w:ind w:firstLine="709"/>
        <w:jc w:val="both"/>
      </w:pPr>
      <w:r w:rsidRPr="00B502A5">
        <w:t xml:space="preserve">Показатель </w:t>
      </w:r>
      <w:r w:rsidR="003C6D7A">
        <w:t>4</w:t>
      </w:r>
      <w:r w:rsidRPr="00B502A5">
        <w:t xml:space="preserve"> «</w:t>
      </w:r>
      <w:r>
        <w:t>Количество разработанных схем организации дорожного движения на территории Заволжского района</w:t>
      </w:r>
      <w:r w:rsidRPr="00B502A5">
        <w:t>».</w:t>
      </w:r>
    </w:p>
    <w:p w:rsidR="005D2C77" w:rsidRDefault="005D2C77" w:rsidP="002068FE">
      <w:pPr>
        <w:ind w:firstLine="709"/>
        <w:jc w:val="both"/>
      </w:pPr>
      <w:r>
        <w:t xml:space="preserve">Показатель </w:t>
      </w:r>
      <w:r w:rsidR="003C6D7A">
        <w:t>5</w:t>
      </w:r>
      <w:r w:rsidRPr="00B502A5">
        <w:t xml:space="preserve"> </w:t>
      </w:r>
      <w:r w:rsidRPr="00F83049">
        <w:t xml:space="preserve">«Площадь содержания немагистральных дорог и </w:t>
      </w:r>
      <w:r w:rsidR="003C6D7A">
        <w:t>искусственных</w:t>
      </w:r>
      <w:r w:rsidR="003C6D7A" w:rsidRPr="00F83049">
        <w:t xml:space="preserve"> </w:t>
      </w:r>
      <w:r w:rsidRPr="00F83049">
        <w:t xml:space="preserve">сооружений на них на территории </w:t>
      </w:r>
      <w:r>
        <w:t>Пролетарского</w:t>
      </w:r>
      <w:r w:rsidRPr="00F83049">
        <w:t xml:space="preserve"> района».</w:t>
      </w:r>
    </w:p>
    <w:p w:rsidR="005D2C77" w:rsidRDefault="005D2C77" w:rsidP="00F83049">
      <w:pPr>
        <w:ind w:firstLine="709"/>
        <w:jc w:val="both"/>
      </w:pPr>
      <w:r>
        <w:t xml:space="preserve">Показатель </w:t>
      </w:r>
      <w:r w:rsidR="003C6D7A">
        <w:t>6</w:t>
      </w:r>
      <w:r>
        <w:t xml:space="preserve"> «Количество установленных (замененных) дорожных знаков на территории Пролетарского района».</w:t>
      </w:r>
    </w:p>
    <w:p w:rsidR="005D2C77" w:rsidRDefault="005D2C77" w:rsidP="00F83049">
      <w:pPr>
        <w:ind w:firstLine="709"/>
        <w:jc w:val="both"/>
      </w:pPr>
      <w:r>
        <w:t xml:space="preserve">Показатель </w:t>
      </w:r>
      <w:r w:rsidR="003C6D7A">
        <w:t>7</w:t>
      </w:r>
      <w:r>
        <w:t xml:space="preserve"> «Количество разработанных схем организации дорожного движения на территории Пролетарского района».</w:t>
      </w:r>
    </w:p>
    <w:p w:rsidR="005D2C77" w:rsidRDefault="005D2C77" w:rsidP="00F83049">
      <w:pPr>
        <w:ind w:firstLine="709"/>
        <w:jc w:val="both"/>
      </w:pPr>
      <w:r>
        <w:t xml:space="preserve">Показатель </w:t>
      </w:r>
      <w:r w:rsidR="003C6D7A">
        <w:t>8</w:t>
      </w:r>
      <w:r>
        <w:t xml:space="preserve"> «Площадь содержания немагистральных дорог и </w:t>
      </w:r>
      <w:r w:rsidR="003C6D7A">
        <w:t xml:space="preserve">искусственных </w:t>
      </w:r>
      <w:r>
        <w:t>сооружений на них на территории Московского района».</w:t>
      </w:r>
    </w:p>
    <w:p w:rsidR="00D07057" w:rsidRDefault="005D2C77" w:rsidP="00F83049">
      <w:pPr>
        <w:ind w:firstLine="709"/>
        <w:jc w:val="both"/>
      </w:pPr>
      <w:r>
        <w:t xml:space="preserve">Показатель </w:t>
      </w:r>
      <w:r w:rsidR="003C6D7A">
        <w:t>9</w:t>
      </w:r>
      <w:r>
        <w:t xml:space="preserve"> «Количество установленных (замененных) дорожных знаков на территории Московского района».</w:t>
      </w:r>
    </w:p>
    <w:p w:rsidR="005D2C77" w:rsidRDefault="005D2C77" w:rsidP="00F83049">
      <w:pPr>
        <w:ind w:firstLine="709"/>
        <w:jc w:val="both"/>
      </w:pPr>
      <w:r>
        <w:t xml:space="preserve">Показатель </w:t>
      </w:r>
      <w:r w:rsidR="003C6D7A">
        <w:t>10</w:t>
      </w:r>
      <w:r>
        <w:t xml:space="preserve"> «Количество разработанных схем организации дорожного движения на территории Московского района».</w:t>
      </w:r>
    </w:p>
    <w:p w:rsidR="005D2C77" w:rsidRDefault="005D2C77" w:rsidP="00FE200E">
      <w:pPr>
        <w:ind w:firstLine="709"/>
        <w:jc w:val="both"/>
      </w:pPr>
      <w:r>
        <w:t>Показатель 1</w:t>
      </w:r>
      <w:r w:rsidR="003C6D7A">
        <w:t>1</w:t>
      </w:r>
      <w:r>
        <w:t xml:space="preserve"> «Площадь содержания немагистральных дорог и </w:t>
      </w:r>
      <w:r w:rsidR="003C6D7A">
        <w:t xml:space="preserve">искусственных </w:t>
      </w:r>
      <w:r>
        <w:t>сооружений на них на территории Центрального района».</w:t>
      </w:r>
    </w:p>
    <w:p w:rsidR="005D2C77" w:rsidRDefault="005D2C77" w:rsidP="00FE200E">
      <w:pPr>
        <w:ind w:firstLine="709"/>
        <w:jc w:val="both"/>
      </w:pPr>
      <w:r>
        <w:t>Показатель 1</w:t>
      </w:r>
      <w:r w:rsidR="003C6D7A">
        <w:t>2</w:t>
      </w:r>
      <w:r>
        <w:t xml:space="preserve"> «Количество установленных (замененных) дорожных знаков на территории Центрального района».</w:t>
      </w:r>
    </w:p>
    <w:p w:rsidR="005D2C77" w:rsidRDefault="005D2C77" w:rsidP="00FE200E">
      <w:pPr>
        <w:ind w:firstLine="709"/>
        <w:jc w:val="both"/>
      </w:pPr>
      <w:r>
        <w:t>Показатель 1</w:t>
      </w:r>
      <w:r w:rsidR="003C6D7A">
        <w:t>3</w:t>
      </w:r>
      <w:r>
        <w:t xml:space="preserve"> «Количество разработанных схем организации дорожного движения на территории Центрального района».</w:t>
      </w:r>
    </w:p>
    <w:p w:rsidR="005D2C77" w:rsidRPr="00FF355F" w:rsidRDefault="005D2C77" w:rsidP="002068FE">
      <w:pPr>
        <w:ind w:firstLine="709"/>
        <w:jc w:val="both"/>
      </w:pPr>
      <w:r>
        <w:t>Показатель 1</w:t>
      </w:r>
      <w:r w:rsidR="003C6D7A">
        <w:t>4</w:t>
      </w:r>
      <w:r w:rsidRPr="00FF355F">
        <w:t xml:space="preserve"> «Площадь содержания магистральн</w:t>
      </w:r>
      <w:r>
        <w:t>ых дорог города</w:t>
      </w:r>
      <w:r w:rsidRPr="00FF355F">
        <w:t xml:space="preserve"> и </w:t>
      </w:r>
      <w:r w:rsidR="003C6D7A">
        <w:t>искусственных</w:t>
      </w:r>
      <w:r w:rsidR="003C6D7A" w:rsidRPr="00FF355F">
        <w:t xml:space="preserve"> </w:t>
      </w:r>
      <w:r w:rsidRPr="00FF355F">
        <w:t>сооружений на них».</w:t>
      </w:r>
    </w:p>
    <w:p w:rsidR="005D2C77" w:rsidRDefault="005D2C77" w:rsidP="007D2D9F">
      <w:pPr>
        <w:ind w:firstLine="709"/>
        <w:jc w:val="both"/>
      </w:pPr>
      <w:r>
        <w:t>Показатель 1</w:t>
      </w:r>
      <w:r w:rsidR="003C6D7A">
        <w:t>5</w:t>
      </w:r>
      <w:r>
        <w:t xml:space="preserve"> «Количество разработанных схем организации дорожного движения на магистральных дорогах города».</w:t>
      </w:r>
    </w:p>
    <w:p w:rsidR="005D2C77" w:rsidRDefault="005D2C77" w:rsidP="007D2D9F">
      <w:pPr>
        <w:ind w:firstLine="709"/>
        <w:jc w:val="both"/>
      </w:pPr>
      <w:r w:rsidRPr="007D2D9F">
        <w:t>Показатель 1</w:t>
      </w:r>
      <w:r w:rsidR="003C6D7A">
        <w:t>6</w:t>
      </w:r>
      <w:r w:rsidRPr="007D2D9F">
        <w:t xml:space="preserve"> «Количество </w:t>
      </w:r>
      <w:r>
        <w:t>введенных</w:t>
      </w:r>
      <w:r w:rsidRPr="007D2D9F">
        <w:t xml:space="preserve"> схем организации дорожного движения на магистральных дорогах города».</w:t>
      </w:r>
    </w:p>
    <w:p w:rsidR="005D2C77" w:rsidRDefault="005D2C77" w:rsidP="007D2D9F">
      <w:pPr>
        <w:ind w:firstLine="709"/>
        <w:jc w:val="both"/>
      </w:pPr>
      <w:r>
        <w:t>Показатель 1</w:t>
      </w:r>
      <w:r w:rsidR="003C6D7A">
        <w:t>7</w:t>
      </w:r>
      <w:r>
        <w:t xml:space="preserve"> «Количество установленных (замененных) дорожных знаков на магистральных дорогах города».</w:t>
      </w:r>
    </w:p>
    <w:p w:rsidR="005D2C77" w:rsidRDefault="005D2C77" w:rsidP="007D2D9F">
      <w:pPr>
        <w:ind w:firstLine="709"/>
        <w:jc w:val="both"/>
      </w:pPr>
      <w:r>
        <w:t>Показатель 1</w:t>
      </w:r>
      <w:r w:rsidR="003C6D7A">
        <w:t>8</w:t>
      </w:r>
      <w:r>
        <w:t xml:space="preserve"> «Количество устроенных искусственных дорожных неровностей на магистральных дорогах города».</w:t>
      </w:r>
    </w:p>
    <w:p w:rsidR="005D2C77" w:rsidRDefault="005D2C77" w:rsidP="007D2D9F">
      <w:pPr>
        <w:ind w:firstLine="709"/>
        <w:jc w:val="both"/>
      </w:pPr>
      <w:r w:rsidRPr="00857D33">
        <w:t>Показатель 1</w:t>
      </w:r>
      <w:r w:rsidR="003C6D7A">
        <w:t>9</w:t>
      </w:r>
      <w:r w:rsidRPr="00857D33">
        <w:t xml:space="preserve"> «Количество </w:t>
      </w:r>
      <w:r>
        <w:t>установленных направляющих пешеходных ограждений</w:t>
      </w:r>
      <w:r w:rsidRPr="00857D33">
        <w:t xml:space="preserve"> на магистральных дорогах города».</w:t>
      </w:r>
    </w:p>
    <w:p w:rsidR="00F15D11" w:rsidRDefault="00F15D11" w:rsidP="00F15D11">
      <w:pPr>
        <w:ind w:firstLine="709"/>
        <w:jc w:val="both"/>
      </w:pPr>
      <w:r w:rsidRPr="00857D33">
        <w:t xml:space="preserve">Показатель </w:t>
      </w:r>
      <w:r w:rsidR="003C6D7A">
        <w:t>20</w:t>
      </w:r>
      <w:r w:rsidRPr="00857D33">
        <w:t xml:space="preserve"> «</w:t>
      </w:r>
      <w:r w:rsidR="003D2AA7">
        <w:t>Площадь</w:t>
      </w:r>
      <w:r w:rsidRPr="00857D33">
        <w:t xml:space="preserve"> </w:t>
      </w:r>
      <w:r w:rsidR="003D2AA7">
        <w:t>нанесенной дорожной разметки</w:t>
      </w:r>
      <w:r>
        <w:t xml:space="preserve"> </w:t>
      </w:r>
      <w:r w:rsidRPr="00857D33">
        <w:t>на магистральных дорогах города».</w:t>
      </w:r>
    </w:p>
    <w:p w:rsidR="004D453D" w:rsidRPr="00FF355F" w:rsidRDefault="004D453D" w:rsidP="004D453D">
      <w:pPr>
        <w:ind w:firstLine="709"/>
        <w:jc w:val="both"/>
      </w:pPr>
      <w:r w:rsidRPr="00FF355F">
        <w:t xml:space="preserve">Мероприятие выполняется </w:t>
      </w:r>
      <w:r>
        <w:t xml:space="preserve">администрацией Заволжского района в </w:t>
      </w:r>
      <w:r w:rsidRPr="003636D3">
        <w:t>город</w:t>
      </w:r>
      <w:r>
        <w:t xml:space="preserve">е Твери, администрацией Пролетарского района в </w:t>
      </w:r>
      <w:r w:rsidRPr="003636D3">
        <w:t>город</w:t>
      </w:r>
      <w:r>
        <w:t xml:space="preserve">е Твери, администрацией Московского района в </w:t>
      </w:r>
      <w:r w:rsidRPr="003636D3">
        <w:t>город</w:t>
      </w:r>
      <w:r>
        <w:t xml:space="preserve">е Твери, администрацией Центрального района в </w:t>
      </w:r>
      <w:r w:rsidRPr="003636D3">
        <w:t>город</w:t>
      </w:r>
      <w:r>
        <w:t xml:space="preserve">е Твери, </w:t>
      </w:r>
      <w:r w:rsidRPr="00FF355F">
        <w:t>департаментом благоустройства, дорожного хозяйства и транспорта администрации города</w:t>
      </w:r>
      <w:r w:rsidR="00B268FA">
        <w:t xml:space="preserve"> Твери</w:t>
      </w:r>
      <w:r w:rsidRPr="00FF355F">
        <w:t>.</w:t>
      </w:r>
    </w:p>
    <w:p w:rsidR="005D2C77" w:rsidRDefault="005D2C77" w:rsidP="002068FE">
      <w:pPr>
        <w:tabs>
          <w:tab w:val="left" w:pos="823"/>
        </w:tabs>
        <w:ind w:firstLine="709"/>
        <w:jc w:val="both"/>
      </w:pPr>
    </w:p>
    <w:p w:rsidR="005D2C77" w:rsidRPr="00FF355F" w:rsidRDefault="005D2C77" w:rsidP="002068FE">
      <w:pPr>
        <w:tabs>
          <w:tab w:val="left" w:pos="823"/>
        </w:tabs>
        <w:ind w:firstLine="709"/>
        <w:jc w:val="both"/>
      </w:pPr>
      <w:r w:rsidRPr="00FF355F">
        <w:t>б) мероприятие 3.02 «Модернизация и установка новых светофорных объектов».</w:t>
      </w:r>
    </w:p>
    <w:p w:rsidR="005D2C77" w:rsidRPr="00FF355F" w:rsidRDefault="005D2C77" w:rsidP="002068FE">
      <w:pPr>
        <w:ind w:firstLine="709"/>
        <w:jc w:val="both"/>
      </w:pPr>
      <w:r w:rsidRPr="00FF355F">
        <w:t>Показатель 1 «Количество модернизированных светофорных объектов».</w:t>
      </w:r>
    </w:p>
    <w:p w:rsidR="005D2C77" w:rsidRPr="00FF355F" w:rsidRDefault="005D2C77" w:rsidP="002068FE">
      <w:pPr>
        <w:ind w:firstLine="709"/>
        <w:jc w:val="both"/>
      </w:pPr>
      <w:r w:rsidRPr="00FF355F">
        <w:t>Показатель 2 «Количество установленных новых светофорных объектов».</w:t>
      </w:r>
    </w:p>
    <w:p w:rsidR="005D2C77" w:rsidRPr="00E012A7" w:rsidRDefault="005D2C77" w:rsidP="002068FE">
      <w:pPr>
        <w:ind w:firstLine="709"/>
        <w:jc w:val="both"/>
      </w:pPr>
      <w:r w:rsidRPr="00E012A7">
        <w:t>Мероприятие выполняется департаментом благоустройства, дорожного хозяйства и транспорта администрации города Твери.</w:t>
      </w:r>
    </w:p>
    <w:p w:rsidR="005D2C77" w:rsidRDefault="005D2C77" w:rsidP="002068FE">
      <w:pPr>
        <w:tabs>
          <w:tab w:val="left" w:pos="823"/>
        </w:tabs>
        <w:ind w:firstLine="709"/>
        <w:jc w:val="both"/>
      </w:pPr>
    </w:p>
    <w:p w:rsidR="005D2C77" w:rsidRPr="00FF355F" w:rsidRDefault="005D2C77" w:rsidP="002068FE">
      <w:pPr>
        <w:tabs>
          <w:tab w:val="left" w:pos="823"/>
        </w:tabs>
        <w:ind w:firstLine="709"/>
        <w:jc w:val="both"/>
      </w:pPr>
      <w:r w:rsidRPr="00FF355F">
        <w:t xml:space="preserve">в) мероприятие 3.03 </w:t>
      </w:r>
      <w:r>
        <w:t>«Проведение противопаводковых мероприятий и с</w:t>
      </w:r>
      <w:r w:rsidRPr="00FF355F">
        <w:t>одержание сетей ливневой канализации».</w:t>
      </w:r>
    </w:p>
    <w:p w:rsidR="00EB7566" w:rsidRDefault="00EB7566" w:rsidP="00EB7566">
      <w:pPr>
        <w:ind w:firstLine="709"/>
        <w:jc w:val="both"/>
      </w:pPr>
      <w:r>
        <w:t>Показатель 1 «Прочистка водоотводных канав на территории города».</w:t>
      </w:r>
    </w:p>
    <w:p w:rsidR="005D2C77" w:rsidRPr="00FF355F" w:rsidRDefault="005D2C77" w:rsidP="002068FE">
      <w:pPr>
        <w:ind w:firstLine="709"/>
        <w:jc w:val="both"/>
      </w:pPr>
      <w:r w:rsidRPr="00FF355F">
        <w:t xml:space="preserve">Показатель </w:t>
      </w:r>
      <w:r w:rsidR="0045609D">
        <w:t>2</w:t>
      </w:r>
      <w:r w:rsidR="002F28E3">
        <w:t xml:space="preserve"> </w:t>
      </w:r>
      <w:r w:rsidRPr="00FF355F">
        <w:t>«</w:t>
      </w:r>
      <w:r>
        <w:t>Замена водопропускных труб на территории Заволжского района</w:t>
      </w:r>
      <w:r w:rsidRPr="00FF355F">
        <w:t>».</w:t>
      </w:r>
    </w:p>
    <w:p w:rsidR="005D2C77" w:rsidRDefault="005D2C77" w:rsidP="002068FE">
      <w:pPr>
        <w:ind w:firstLine="709"/>
        <w:jc w:val="both"/>
      </w:pPr>
      <w:r>
        <w:t xml:space="preserve">Показатель </w:t>
      </w:r>
      <w:r w:rsidR="0045609D">
        <w:t>3</w:t>
      </w:r>
      <w:r>
        <w:t xml:space="preserve"> «Прочистка водоотводных канав на территории Заволжского района».</w:t>
      </w:r>
    </w:p>
    <w:p w:rsidR="002F28E3" w:rsidRDefault="002F28E3" w:rsidP="002F28E3">
      <w:pPr>
        <w:ind w:firstLine="709"/>
        <w:jc w:val="both"/>
      </w:pPr>
      <w:r>
        <w:t xml:space="preserve">Показатель </w:t>
      </w:r>
      <w:r w:rsidR="0045609D">
        <w:t>4</w:t>
      </w:r>
      <w:r>
        <w:t xml:space="preserve"> «Прочистка водоотводных канав на территории Пролетарского района».</w:t>
      </w:r>
    </w:p>
    <w:p w:rsidR="002F28E3" w:rsidRDefault="002F28E3" w:rsidP="002068FE">
      <w:pPr>
        <w:ind w:firstLine="709"/>
        <w:jc w:val="both"/>
      </w:pPr>
      <w:r w:rsidRPr="002F28E3">
        <w:t xml:space="preserve">Показатель </w:t>
      </w:r>
      <w:r w:rsidR="0045609D">
        <w:t>5</w:t>
      </w:r>
      <w:r w:rsidRPr="002F28E3">
        <w:t xml:space="preserve"> «</w:t>
      </w:r>
      <w:r>
        <w:t>Промывка</w:t>
      </w:r>
      <w:r w:rsidRPr="002F28E3">
        <w:t xml:space="preserve"> водопропускных труб на территории </w:t>
      </w:r>
      <w:r>
        <w:t>Пролетарского</w:t>
      </w:r>
      <w:r w:rsidRPr="002F28E3">
        <w:t xml:space="preserve"> района».</w:t>
      </w:r>
    </w:p>
    <w:p w:rsidR="005D2C77" w:rsidRDefault="005D2C77" w:rsidP="007D1D61">
      <w:pPr>
        <w:ind w:firstLine="709"/>
        <w:jc w:val="both"/>
      </w:pPr>
      <w:r>
        <w:t xml:space="preserve">Показатель </w:t>
      </w:r>
      <w:r w:rsidR="0045609D">
        <w:t>6</w:t>
      </w:r>
      <w:r>
        <w:t xml:space="preserve"> «Ремонт колодцев на территории Московского района».</w:t>
      </w:r>
    </w:p>
    <w:p w:rsidR="005D2C77" w:rsidRDefault="005D2C77" w:rsidP="007D1D61">
      <w:pPr>
        <w:ind w:firstLine="709"/>
        <w:jc w:val="both"/>
      </w:pPr>
      <w:r>
        <w:t xml:space="preserve">Показатель </w:t>
      </w:r>
      <w:r w:rsidR="0045609D">
        <w:t>7</w:t>
      </w:r>
      <w:r>
        <w:t xml:space="preserve"> «Прочистка водоотводных канав на территории Московского района».</w:t>
      </w:r>
    </w:p>
    <w:p w:rsidR="005D2C77" w:rsidRDefault="005D2C77" w:rsidP="00EF4969">
      <w:pPr>
        <w:ind w:firstLine="709"/>
        <w:jc w:val="both"/>
      </w:pPr>
      <w:r>
        <w:t xml:space="preserve">Показатель </w:t>
      </w:r>
      <w:r w:rsidR="0045609D">
        <w:t>8</w:t>
      </w:r>
      <w:r>
        <w:t xml:space="preserve"> «Ремонт колодцев на территории </w:t>
      </w:r>
      <w:r w:rsidRPr="00EF4969">
        <w:t>Центрального</w:t>
      </w:r>
      <w:r>
        <w:t xml:space="preserve"> района».</w:t>
      </w:r>
    </w:p>
    <w:p w:rsidR="005D2C77" w:rsidRDefault="005D2C77" w:rsidP="00EF4969">
      <w:pPr>
        <w:ind w:firstLine="709"/>
        <w:jc w:val="both"/>
      </w:pPr>
      <w:r>
        <w:t xml:space="preserve">Показатель </w:t>
      </w:r>
      <w:r w:rsidR="0045609D">
        <w:t>9</w:t>
      </w:r>
      <w:r>
        <w:t xml:space="preserve"> «Прочистка водоотводных канав </w:t>
      </w:r>
      <w:r w:rsidR="002F28E3">
        <w:t xml:space="preserve">(лотков) </w:t>
      </w:r>
      <w:r>
        <w:t xml:space="preserve">на территории </w:t>
      </w:r>
      <w:r w:rsidRPr="00EF4969">
        <w:t>Центрального</w:t>
      </w:r>
      <w:r>
        <w:t xml:space="preserve"> района».</w:t>
      </w:r>
    </w:p>
    <w:p w:rsidR="00C84270" w:rsidRDefault="00C84270" w:rsidP="00C84270">
      <w:pPr>
        <w:ind w:firstLine="709"/>
        <w:jc w:val="both"/>
      </w:pPr>
      <w:r>
        <w:t xml:space="preserve">Показатель </w:t>
      </w:r>
      <w:r w:rsidR="0045609D">
        <w:t>10</w:t>
      </w:r>
      <w:r>
        <w:t xml:space="preserve"> «Проведение </w:t>
      </w:r>
      <w:r w:rsidRPr="00C84270">
        <w:t>противопаводковых мероприятий на территории Центрального района (отогрев дождеприемных колодцев и очистка их от наледи)»</w:t>
      </w:r>
      <w:r>
        <w:t>.</w:t>
      </w:r>
    </w:p>
    <w:p w:rsidR="005D2C77" w:rsidRDefault="005D2C77" w:rsidP="002068FE">
      <w:pPr>
        <w:ind w:firstLine="709"/>
        <w:jc w:val="both"/>
      </w:pPr>
      <w:r w:rsidRPr="00FF5BC8">
        <w:t>Показатель 1</w:t>
      </w:r>
      <w:r w:rsidR="0045609D">
        <w:t>1</w:t>
      </w:r>
      <w:r w:rsidRPr="00FF5BC8">
        <w:t xml:space="preserve"> «</w:t>
      </w:r>
      <w:r>
        <w:t>Протяженность</w:t>
      </w:r>
      <w:r w:rsidRPr="00FF5BC8">
        <w:t xml:space="preserve"> прочи</w:t>
      </w:r>
      <w:r>
        <w:t>щенных</w:t>
      </w:r>
      <w:r w:rsidRPr="00FF5BC8">
        <w:t xml:space="preserve"> сетей ливневой канализации на </w:t>
      </w:r>
      <w:r>
        <w:t>магистральных дорогах города</w:t>
      </w:r>
      <w:r w:rsidRPr="00FF5BC8">
        <w:t>».</w:t>
      </w:r>
    </w:p>
    <w:p w:rsidR="005D2C77" w:rsidRDefault="005D2C77" w:rsidP="002068FE">
      <w:pPr>
        <w:ind w:firstLine="709"/>
        <w:jc w:val="both"/>
      </w:pPr>
      <w:r w:rsidRPr="00FF5BC8">
        <w:t xml:space="preserve">Показатель </w:t>
      </w:r>
      <w:r>
        <w:t>1</w:t>
      </w:r>
      <w:r w:rsidR="0045609D">
        <w:t>2</w:t>
      </w:r>
      <w:r w:rsidRPr="00FF5BC8">
        <w:t xml:space="preserve"> «Ремонт колодцев на магистральных дорогах города».</w:t>
      </w:r>
    </w:p>
    <w:p w:rsidR="005D2C77" w:rsidRDefault="005D2C77" w:rsidP="002068FE">
      <w:pPr>
        <w:ind w:firstLine="709"/>
        <w:jc w:val="both"/>
      </w:pPr>
      <w:r w:rsidRPr="00FF5BC8">
        <w:t>Показатель 1</w:t>
      </w:r>
      <w:r w:rsidR="0045609D">
        <w:t>3</w:t>
      </w:r>
      <w:r w:rsidRPr="00FF5BC8">
        <w:t xml:space="preserve"> «</w:t>
      </w:r>
      <w:r>
        <w:t>Содержание канализационно-насосной станции на территории</w:t>
      </w:r>
      <w:r w:rsidRPr="00FF5BC8">
        <w:t xml:space="preserve"> города».</w:t>
      </w:r>
    </w:p>
    <w:p w:rsidR="005D2C77" w:rsidRPr="00FF355F" w:rsidRDefault="005D2C77" w:rsidP="002068FE">
      <w:pPr>
        <w:ind w:firstLine="709"/>
        <w:jc w:val="both"/>
      </w:pPr>
      <w:r w:rsidRPr="00FF5BC8">
        <w:t xml:space="preserve">Показатель </w:t>
      </w:r>
      <w:r>
        <w:t>1</w:t>
      </w:r>
      <w:r w:rsidR="0045609D">
        <w:t>4</w:t>
      </w:r>
      <w:r w:rsidRPr="00FF5BC8">
        <w:t xml:space="preserve"> «Прочистка водоотводных канав на магистральных дорогах города».</w:t>
      </w:r>
    </w:p>
    <w:p w:rsidR="00F31333" w:rsidRDefault="00F31333" w:rsidP="00F31333">
      <w:pPr>
        <w:ind w:firstLine="709"/>
        <w:jc w:val="both"/>
      </w:pPr>
      <w:r w:rsidRPr="00FF355F">
        <w:t xml:space="preserve">Мероприятие выполняется </w:t>
      </w:r>
      <w:r>
        <w:t xml:space="preserve">администрацией Заволжского района в </w:t>
      </w:r>
      <w:r w:rsidRPr="003636D3">
        <w:t>город</w:t>
      </w:r>
      <w:r>
        <w:t xml:space="preserve">е Твери, администрацией Пролетарского района в </w:t>
      </w:r>
      <w:r w:rsidRPr="003636D3">
        <w:t>город</w:t>
      </w:r>
      <w:r>
        <w:t xml:space="preserve">е Твери, администрацией Московского района в </w:t>
      </w:r>
      <w:r w:rsidRPr="003636D3">
        <w:t>город</w:t>
      </w:r>
      <w:r>
        <w:t xml:space="preserve">е Твери, администрацией Центрального района в </w:t>
      </w:r>
      <w:r w:rsidRPr="003636D3">
        <w:t>город</w:t>
      </w:r>
      <w:r>
        <w:t xml:space="preserve">е Твери, </w:t>
      </w:r>
      <w:r w:rsidRPr="00FF355F">
        <w:t>департаментом благоустройства, дорожного хозяйства и транспорта администрации города</w:t>
      </w:r>
      <w:r w:rsidR="0045609D">
        <w:t xml:space="preserve"> Твери</w:t>
      </w:r>
      <w:r w:rsidRPr="00FF355F">
        <w:t>.</w:t>
      </w:r>
    </w:p>
    <w:p w:rsidR="0045609D" w:rsidRDefault="0045609D" w:rsidP="00F31333">
      <w:pPr>
        <w:ind w:firstLine="709"/>
        <w:jc w:val="both"/>
      </w:pPr>
    </w:p>
    <w:p w:rsidR="0045609D" w:rsidRPr="0045609D" w:rsidRDefault="0045609D" w:rsidP="0045609D">
      <w:pPr>
        <w:tabs>
          <w:tab w:val="left" w:pos="500"/>
        </w:tabs>
        <w:ind w:firstLine="709"/>
        <w:jc w:val="both"/>
      </w:pPr>
      <w:r w:rsidRPr="0045609D">
        <w:t>г) мероприятие 3.04 «Уплата ответственным исполнителем программы прочих налогов, сборов и иных обязательных платежей (штрафы по постановлениям мировых судей)».</w:t>
      </w:r>
    </w:p>
    <w:p w:rsidR="0045609D" w:rsidRPr="0045609D" w:rsidRDefault="0045609D" w:rsidP="0045609D">
      <w:pPr>
        <w:tabs>
          <w:tab w:val="left" w:pos="500"/>
        </w:tabs>
        <w:ind w:firstLine="709"/>
        <w:jc w:val="both"/>
      </w:pPr>
      <w:r w:rsidRPr="0045609D">
        <w:t>Показатель 1 «Количество оплаченных штрафов по постановлениям мировых судей».</w:t>
      </w:r>
    </w:p>
    <w:p w:rsidR="0045609D" w:rsidRDefault="0045609D" w:rsidP="0045609D">
      <w:pPr>
        <w:ind w:firstLine="709"/>
        <w:jc w:val="both"/>
      </w:pPr>
      <w:r w:rsidRPr="0045609D">
        <w:t>Мероприятие выполняется департаментом благоустройства, дорожного хозяйства и транспорта администрации города</w:t>
      </w:r>
      <w:r w:rsidR="00E43BF3">
        <w:t xml:space="preserve"> Твери</w:t>
      </w:r>
      <w:r w:rsidRPr="0045609D">
        <w:t>.</w:t>
      </w:r>
    </w:p>
    <w:p w:rsidR="0045609D" w:rsidRPr="00FF355F" w:rsidRDefault="0045609D" w:rsidP="00F31333">
      <w:pPr>
        <w:ind w:firstLine="709"/>
        <w:jc w:val="both"/>
      </w:pPr>
    </w:p>
    <w:p w:rsidR="005D2C77" w:rsidRPr="00FF355F" w:rsidRDefault="005D2C77" w:rsidP="002068FE">
      <w:pPr>
        <w:ind w:firstLine="709"/>
        <w:jc w:val="both"/>
      </w:pPr>
      <w:r w:rsidRPr="00FF355F">
        <w:rPr>
          <w:b/>
        </w:rPr>
        <w:t>4.</w:t>
      </w:r>
      <w:r w:rsidRPr="00FF355F">
        <w:t xml:space="preserve"> Решение задачи 4 осуществляется за счет выполнения мероприятий:</w:t>
      </w:r>
    </w:p>
    <w:p w:rsidR="005D2C77" w:rsidRPr="00FF355F" w:rsidRDefault="005D2C77" w:rsidP="002068FE">
      <w:pPr>
        <w:tabs>
          <w:tab w:val="left" w:pos="823"/>
        </w:tabs>
        <w:ind w:firstLine="709"/>
        <w:jc w:val="both"/>
      </w:pPr>
      <w:r w:rsidRPr="00FF355F">
        <w:t>а) мероприятие 4.01 «</w:t>
      </w:r>
      <w:r w:rsidRPr="00FF355F">
        <w:rPr>
          <w:bCs w:val="0"/>
          <w:iCs w:val="0"/>
          <w:szCs w:val="28"/>
          <w:lang w:eastAsia="en-US"/>
        </w:rPr>
        <w:t xml:space="preserve">Ремонт </w:t>
      </w:r>
      <w:r w:rsidR="004C6FB4">
        <w:rPr>
          <w:bCs w:val="0"/>
          <w:iCs w:val="0"/>
          <w:szCs w:val="28"/>
          <w:lang w:eastAsia="en-US"/>
        </w:rPr>
        <w:t xml:space="preserve">асфальтобетонного покрытия </w:t>
      </w:r>
      <w:r w:rsidRPr="00FF355F">
        <w:rPr>
          <w:bCs w:val="0"/>
          <w:iCs w:val="0"/>
          <w:szCs w:val="28"/>
          <w:lang w:eastAsia="en-US"/>
        </w:rPr>
        <w:t>дворовых территорий многоквартирных домов, проездов к дворовым территориям многоквартирных домов в городе Твери»</w:t>
      </w:r>
      <w:r w:rsidRPr="00FF355F">
        <w:t>.</w:t>
      </w:r>
    </w:p>
    <w:p w:rsidR="00E43BF3" w:rsidRPr="00FF355F" w:rsidRDefault="00E43BF3" w:rsidP="00E43BF3">
      <w:pPr>
        <w:ind w:firstLine="709"/>
        <w:jc w:val="both"/>
      </w:pPr>
      <w:r w:rsidRPr="00FF355F">
        <w:t>Показатель 1 «Площадь отр</w:t>
      </w:r>
      <w:r w:rsidRPr="00FF355F">
        <w:rPr>
          <w:bCs w:val="0"/>
          <w:iCs w:val="0"/>
          <w:szCs w:val="28"/>
          <w:lang w:eastAsia="en-US"/>
        </w:rPr>
        <w:t xml:space="preserve">емонтированных дворовых территорий многоквартирных домов, проездов к дворовым территориям многоквартирных домов </w:t>
      </w:r>
      <w:r>
        <w:rPr>
          <w:bCs w:val="0"/>
          <w:iCs w:val="0"/>
          <w:szCs w:val="28"/>
          <w:lang w:eastAsia="en-US"/>
        </w:rPr>
        <w:t>на территории города</w:t>
      </w:r>
      <w:r w:rsidR="004C6FB4">
        <w:rPr>
          <w:bCs w:val="0"/>
          <w:iCs w:val="0"/>
          <w:szCs w:val="28"/>
          <w:lang w:eastAsia="en-US"/>
        </w:rPr>
        <w:t xml:space="preserve"> Твери</w:t>
      </w:r>
      <w:r w:rsidRPr="00FF355F">
        <w:rPr>
          <w:bCs w:val="0"/>
          <w:iCs w:val="0"/>
          <w:szCs w:val="28"/>
          <w:lang w:eastAsia="en-US"/>
        </w:rPr>
        <w:t>»</w:t>
      </w:r>
      <w:r w:rsidRPr="00FF355F">
        <w:t>.</w:t>
      </w:r>
    </w:p>
    <w:p w:rsidR="005D2C77" w:rsidRPr="00FF355F" w:rsidRDefault="005D2C77" w:rsidP="002068FE">
      <w:pPr>
        <w:ind w:firstLine="709"/>
        <w:jc w:val="both"/>
      </w:pPr>
      <w:r w:rsidRPr="00FF355F">
        <w:t xml:space="preserve">Показатель </w:t>
      </w:r>
      <w:r w:rsidR="00E43BF3">
        <w:t>2</w:t>
      </w:r>
      <w:r w:rsidRPr="00FF355F">
        <w:t xml:space="preserve"> «Площадь отр</w:t>
      </w:r>
      <w:r w:rsidRPr="00FF355F">
        <w:rPr>
          <w:bCs w:val="0"/>
          <w:iCs w:val="0"/>
          <w:szCs w:val="28"/>
          <w:lang w:eastAsia="en-US"/>
        </w:rPr>
        <w:t xml:space="preserve">емонтированных дворовых территорий многоквартирных домов, проездов к дворовым территориям многоквартирных домов </w:t>
      </w:r>
      <w:r>
        <w:rPr>
          <w:bCs w:val="0"/>
          <w:iCs w:val="0"/>
          <w:szCs w:val="28"/>
          <w:lang w:eastAsia="en-US"/>
        </w:rPr>
        <w:t xml:space="preserve">на территории </w:t>
      </w:r>
      <w:r w:rsidRPr="00FF355F">
        <w:rPr>
          <w:bCs w:val="0"/>
          <w:iCs w:val="0"/>
          <w:szCs w:val="28"/>
          <w:lang w:eastAsia="en-US"/>
        </w:rPr>
        <w:t>Заволжского района»</w:t>
      </w:r>
      <w:r w:rsidRPr="00FF355F">
        <w:t>.</w:t>
      </w:r>
    </w:p>
    <w:p w:rsidR="005D2C77" w:rsidRDefault="005D2C77" w:rsidP="002068FE">
      <w:pPr>
        <w:ind w:firstLine="709"/>
        <w:jc w:val="both"/>
      </w:pPr>
      <w:r w:rsidRPr="00023AD2">
        <w:t xml:space="preserve">Показатель </w:t>
      </w:r>
      <w:r w:rsidR="00E43BF3">
        <w:t>3</w:t>
      </w:r>
      <w:r w:rsidRPr="00023AD2">
        <w:t xml:space="preserve"> «Площадь отремонтированных дворовых территорий многоквартирных домов, проездов к дворовым территориям многоквартирных домов </w:t>
      </w:r>
      <w:r>
        <w:t xml:space="preserve">на территории </w:t>
      </w:r>
      <w:r w:rsidRPr="00023AD2">
        <w:t>Пролетарского района».</w:t>
      </w:r>
    </w:p>
    <w:p w:rsidR="005D2C77" w:rsidRPr="00FF355F" w:rsidRDefault="005D2C77" w:rsidP="002068FE">
      <w:pPr>
        <w:ind w:firstLine="709"/>
        <w:jc w:val="both"/>
      </w:pPr>
      <w:r w:rsidRPr="00FF355F">
        <w:t xml:space="preserve">Показатель </w:t>
      </w:r>
      <w:r w:rsidR="00E43BF3">
        <w:t>4</w:t>
      </w:r>
      <w:r w:rsidRPr="00FF355F">
        <w:t xml:space="preserve"> «Площадь отр</w:t>
      </w:r>
      <w:r w:rsidRPr="00FF355F">
        <w:rPr>
          <w:bCs w:val="0"/>
          <w:iCs w:val="0"/>
          <w:szCs w:val="28"/>
          <w:lang w:eastAsia="en-US"/>
        </w:rPr>
        <w:t xml:space="preserve">емонтированных дворовых территорий многоквартирных домов, проездов к дворовым территориям многоквартирных домов </w:t>
      </w:r>
      <w:r>
        <w:rPr>
          <w:bCs w:val="0"/>
          <w:iCs w:val="0"/>
          <w:szCs w:val="28"/>
          <w:lang w:eastAsia="en-US"/>
        </w:rPr>
        <w:t xml:space="preserve"> на территории </w:t>
      </w:r>
      <w:r w:rsidRPr="00FF355F">
        <w:rPr>
          <w:bCs w:val="0"/>
          <w:iCs w:val="0"/>
          <w:szCs w:val="28"/>
          <w:lang w:eastAsia="en-US"/>
        </w:rPr>
        <w:t>Московского района»</w:t>
      </w:r>
      <w:r w:rsidRPr="00FF355F">
        <w:t>.</w:t>
      </w:r>
    </w:p>
    <w:p w:rsidR="005D2C77" w:rsidRPr="00FF355F" w:rsidRDefault="005D2C77" w:rsidP="002068FE">
      <w:pPr>
        <w:ind w:firstLine="709"/>
        <w:jc w:val="both"/>
      </w:pPr>
      <w:r w:rsidRPr="00FF355F">
        <w:t xml:space="preserve">Показатель </w:t>
      </w:r>
      <w:r w:rsidR="00E43BF3">
        <w:t>5</w:t>
      </w:r>
      <w:r w:rsidRPr="00FF355F">
        <w:t xml:space="preserve"> «Площадь отр</w:t>
      </w:r>
      <w:r w:rsidRPr="00FF355F">
        <w:rPr>
          <w:bCs w:val="0"/>
          <w:iCs w:val="0"/>
          <w:szCs w:val="28"/>
          <w:lang w:eastAsia="en-US"/>
        </w:rPr>
        <w:t xml:space="preserve">емонтированных дворовых территорий многоквартирных домов, проездов к дворовым территориям многоквартирных домов </w:t>
      </w:r>
      <w:r>
        <w:rPr>
          <w:bCs w:val="0"/>
          <w:iCs w:val="0"/>
          <w:szCs w:val="28"/>
          <w:lang w:eastAsia="en-US"/>
        </w:rPr>
        <w:t xml:space="preserve">на территории </w:t>
      </w:r>
      <w:r w:rsidRPr="00FF355F">
        <w:rPr>
          <w:bCs w:val="0"/>
          <w:iCs w:val="0"/>
          <w:szCs w:val="28"/>
          <w:lang w:eastAsia="en-US"/>
        </w:rPr>
        <w:t>Центрального района»</w:t>
      </w:r>
      <w:r w:rsidRPr="00FF355F">
        <w:t>.</w:t>
      </w:r>
    </w:p>
    <w:p w:rsidR="00FC31D7" w:rsidRDefault="00FC31D7" w:rsidP="00FC31D7">
      <w:pPr>
        <w:ind w:firstLine="709"/>
        <w:jc w:val="both"/>
      </w:pPr>
      <w:r w:rsidRPr="00FF355F">
        <w:t xml:space="preserve">Мероприятие выполняется </w:t>
      </w:r>
      <w:r>
        <w:t xml:space="preserve">администрацией Заволжского района в </w:t>
      </w:r>
      <w:r w:rsidRPr="003636D3">
        <w:t>город</w:t>
      </w:r>
      <w:r>
        <w:t xml:space="preserve">е Твери, администрацией Пролетарского района в </w:t>
      </w:r>
      <w:r w:rsidRPr="003636D3">
        <w:t>город</w:t>
      </w:r>
      <w:r>
        <w:t xml:space="preserve">е Твери, администрацией Московского района в </w:t>
      </w:r>
      <w:r w:rsidRPr="003636D3">
        <w:t>город</w:t>
      </w:r>
      <w:r>
        <w:t xml:space="preserve">е Твери, администрацией Центрального района в </w:t>
      </w:r>
      <w:r w:rsidRPr="003636D3">
        <w:t>город</w:t>
      </w:r>
      <w:r>
        <w:t>е Твери</w:t>
      </w:r>
      <w:r w:rsidRPr="00FF355F">
        <w:t>.</w:t>
      </w:r>
    </w:p>
    <w:p w:rsidR="00574AD6" w:rsidRDefault="004024E1" w:rsidP="00574AD6">
      <w:pPr>
        <w:tabs>
          <w:tab w:val="left" w:pos="823"/>
        </w:tabs>
        <w:ind w:firstLine="709"/>
        <w:jc w:val="both"/>
      </w:pPr>
      <w:r>
        <w:t>б</w:t>
      </w:r>
      <w:r w:rsidR="00574AD6" w:rsidRPr="00FF355F">
        <w:t xml:space="preserve">) </w:t>
      </w:r>
      <w:r w:rsidR="00574AD6">
        <w:t>административное мероприятие 4.02 «Организация и сбор заявок на ремонт дворовых территорий многоквартирных домов, проездов к дворовым территориям многоквартирных домов  в городе Твери».</w:t>
      </w:r>
    </w:p>
    <w:p w:rsidR="00574AD6" w:rsidRPr="00FF355F" w:rsidRDefault="00574AD6" w:rsidP="00574AD6">
      <w:pPr>
        <w:ind w:firstLine="709"/>
        <w:jc w:val="both"/>
      </w:pPr>
      <w:r w:rsidRPr="00FF355F">
        <w:t xml:space="preserve">Показатель 1 </w:t>
      </w:r>
      <w:r w:rsidRPr="00574AD6">
        <w:t>«</w:t>
      </w:r>
      <w:r w:rsidR="004024E1">
        <w:t>Количество принятых заявок</w:t>
      </w:r>
      <w:r w:rsidRPr="00574AD6">
        <w:t>»</w:t>
      </w:r>
      <w:r w:rsidRPr="00FF355F">
        <w:t>.</w:t>
      </w:r>
    </w:p>
    <w:p w:rsidR="00033AAD" w:rsidRDefault="00033AAD" w:rsidP="00033AAD">
      <w:pPr>
        <w:tabs>
          <w:tab w:val="left" w:pos="647"/>
        </w:tabs>
        <w:ind w:firstLine="709"/>
        <w:jc w:val="both"/>
      </w:pPr>
      <w:r>
        <w:t>Значения показателей мероприятий Подпрограммы по годам ее реализации представлены в приложении 1 к настоящей муниципальной программе.</w:t>
      </w:r>
    </w:p>
    <w:p w:rsidR="00033AAD" w:rsidRPr="00FF355F" w:rsidRDefault="00033AAD" w:rsidP="00033AAD">
      <w:pPr>
        <w:tabs>
          <w:tab w:val="left" w:pos="647"/>
        </w:tabs>
        <w:ind w:firstLine="709"/>
        <w:jc w:val="both"/>
      </w:pPr>
      <w:r>
        <w:t>Описание характеристик показателей мероприятий Подпрограммы представлены в приложении 2 к настоящей муниципальной программе.</w:t>
      </w:r>
    </w:p>
    <w:p w:rsidR="005D2C77" w:rsidRDefault="005D2C77" w:rsidP="002068FE">
      <w:pPr>
        <w:tabs>
          <w:tab w:val="left" w:pos="500"/>
        </w:tabs>
        <w:ind w:firstLine="709"/>
        <w:jc w:val="center"/>
        <w:rPr>
          <w:b/>
        </w:rPr>
      </w:pPr>
    </w:p>
    <w:p w:rsidR="005D2C77" w:rsidRDefault="005D2C77" w:rsidP="001A1B00">
      <w:pPr>
        <w:tabs>
          <w:tab w:val="left" w:pos="500"/>
        </w:tabs>
        <w:jc w:val="center"/>
        <w:rPr>
          <w:b/>
        </w:rPr>
      </w:pPr>
      <w:r w:rsidRPr="00FF355F">
        <w:rPr>
          <w:b/>
        </w:rPr>
        <w:t>3.1.3. Объем финансовых ресурсов, необходимый для реализации подпрограммы</w:t>
      </w:r>
    </w:p>
    <w:p w:rsidR="005D2C77" w:rsidRPr="00FF355F" w:rsidRDefault="005D2C77" w:rsidP="002068FE">
      <w:pPr>
        <w:tabs>
          <w:tab w:val="left" w:pos="500"/>
        </w:tabs>
        <w:ind w:firstLine="709"/>
        <w:jc w:val="center"/>
        <w:rPr>
          <w:b/>
        </w:rPr>
      </w:pPr>
    </w:p>
    <w:p w:rsidR="005D2C77" w:rsidRPr="00FF355F" w:rsidRDefault="005D2C77" w:rsidP="002068FE">
      <w:pPr>
        <w:tabs>
          <w:tab w:val="left" w:pos="500"/>
        </w:tabs>
        <w:ind w:firstLine="709"/>
        <w:jc w:val="both"/>
      </w:pPr>
      <w:r w:rsidRPr="00FF355F">
        <w:t>Информация о финансовых ресурсах, необходимых для реализации подпрограммы в разрезе задач по годам реализации программы приводится в таблице 1.</w:t>
      </w:r>
    </w:p>
    <w:p w:rsidR="005D2C77" w:rsidRPr="00FF355F" w:rsidRDefault="005D2C77" w:rsidP="002068FE">
      <w:pPr>
        <w:tabs>
          <w:tab w:val="left" w:pos="500"/>
        </w:tabs>
        <w:ind w:firstLine="709"/>
        <w:jc w:val="right"/>
      </w:pPr>
      <w:r w:rsidRPr="00FF355F">
        <w:t>Таблица 1</w:t>
      </w:r>
    </w:p>
    <w:p w:rsidR="005D2C77" w:rsidRPr="00FF355F" w:rsidRDefault="005D2C77" w:rsidP="002068FE">
      <w:pPr>
        <w:tabs>
          <w:tab w:val="left" w:pos="500"/>
        </w:tabs>
        <w:ind w:firstLine="709"/>
        <w:jc w:val="right"/>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00"/>
        <w:gridCol w:w="1369"/>
        <w:gridCol w:w="1559"/>
        <w:gridCol w:w="1559"/>
        <w:gridCol w:w="1418"/>
        <w:gridCol w:w="1559"/>
      </w:tblGrid>
      <w:tr w:rsidR="005D2C77" w:rsidRPr="00FF355F" w:rsidTr="00C66831">
        <w:trPr>
          <w:trHeight w:val="420"/>
        </w:trPr>
        <w:tc>
          <w:tcPr>
            <w:tcW w:w="2000" w:type="dxa"/>
            <w:vMerge w:val="restart"/>
          </w:tcPr>
          <w:p w:rsidR="005D2C77" w:rsidRPr="00C66831" w:rsidRDefault="005D2C77" w:rsidP="00C66831">
            <w:pPr>
              <w:tabs>
                <w:tab w:val="left" w:pos="500"/>
              </w:tabs>
              <w:jc w:val="center"/>
            </w:pPr>
            <w:r w:rsidRPr="00C66831">
              <w:rPr>
                <w:szCs w:val="22"/>
              </w:rPr>
              <w:t>Годы реализации подпрограммы</w:t>
            </w:r>
          </w:p>
        </w:tc>
        <w:tc>
          <w:tcPr>
            <w:tcW w:w="5905" w:type="dxa"/>
            <w:gridSpan w:val="4"/>
          </w:tcPr>
          <w:p w:rsidR="005D2C77" w:rsidRPr="00C66831" w:rsidRDefault="005D2C77" w:rsidP="00C66831">
            <w:pPr>
              <w:tabs>
                <w:tab w:val="left" w:pos="500"/>
              </w:tabs>
              <w:jc w:val="center"/>
            </w:pPr>
            <w:r w:rsidRPr="00C66831">
              <w:rPr>
                <w:szCs w:val="22"/>
              </w:rPr>
              <w:t>Объем финансовых ресурсов, необходимых для реализации подпрограммы</w:t>
            </w:r>
            <w:r w:rsidR="001629DF">
              <w:rPr>
                <w:szCs w:val="22"/>
              </w:rPr>
              <w:t>, тыс. руб.</w:t>
            </w:r>
          </w:p>
        </w:tc>
        <w:tc>
          <w:tcPr>
            <w:tcW w:w="1559" w:type="dxa"/>
            <w:vMerge w:val="restart"/>
          </w:tcPr>
          <w:p w:rsidR="005D2C77" w:rsidRPr="00C66831" w:rsidRDefault="005D2C77" w:rsidP="00C66831">
            <w:pPr>
              <w:tabs>
                <w:tab w:val="left" w:pos="500"/>
              </w:tabs>
              <w:jc w:val="center"/>
            </w:pPr>
            <w:r w:rsidRPr="00C66831">
              <w:rPr>
                <w:szCs w:val="22"/>
              </w:rPr>
              <w:t>Итого, тыс. руб.</w:t>
            </w:r>
          </w:p>
        </w:tc>
      </w:tr>
      <w:tr w:rsidR="005D2C77" w:rsidRPr="00FF355F" w:rsidTr="00C66831">
        <w:trPr>
          <w:trHeight w:val="540"/>
        </w:trPr>
        <w:tc>
          <w:tcPr>
            <w:tcW w:w="2000" w:type="dxa"/>
            <w:vMerge/>
          </w:tcPr>
          <w:p w:rsidR="005D2C77" w:rsidRPr="00C66831" w:rsidRDefault="005D2C77" w:rsidP="00C66831">
            <w:pPr>
              <w:tabs>
                <w:tab w:val="left" w:pos="500"/>
              </w:tabs>
              <w:jc w:val="center"/>
            </w:pPr>
          </w:p>
        </w:tc>
        <w:tc>
          <w:tcPr>
            <w:tcW w:w="1369" w:type="dxa"/>
          </w:tcPr>
          <w:p w:rsidR="005D2C77" w:rsidRPr="00C66831" w:rsidRDefault="005D2C77" w:rsidP="00C66831">
            <w:pPr>
              <w:tabs>
                <w:tab w:val="left" w:pos="500"/>
              </w:tabs>
              <w:jc w:val="center"/>
            </w:pPr>
            <w:r w:rsidRPr="00C66831">
              <w:rPr>
                <w:szCs w:val="22"/>
              </w:rPr>
              <w:t>Задача 1</w:t>
            </w:r>
          </w:p>
        </w:tc>
        <w:tc>
          <w:tcPr>
            <w:tcW w:w="1559" w:type="dxa"/>
          </w:tcPr>
          <w:p w:rsidR="005D2C77" w:rsidRPr="00C66831" w:rsidRDefault="005D2C77" w:rsidP="00C66831">
            <w:pPr>
              <w:tabs>
                <w:tab w:val="left" w:pos="500"/>
              </w:tabs>
              <w:jc w:val="center"/>
            </w:pPr>
            <w:r w:rsidRPr="00C66831">
              <w:rPr>
                <w:szCs w:val="22"/>
              </w:rPr>
              <w:t>Задача 2</w:t>
            </w:r>
          </w:p>
        </w:tc>
        <w:tc>
          <w:tcPr>
            <w:tcW w:w="1559" w:type="dxa"/>
          </w:tcPr>
          <w:p w:rsidR="005D2C77" w:rsidRPr="00C66831" w:rsidRDefault="005D2C77" w:rsidP="00C66831">
            <w:pPr>
              <w:tabs>
                <w:tab w:val="left" w:pos="500"/>
              </w:tabs>
              <w:jc w:val="center"/>
            </w:pPr>
            <w:r w:rsidRPr="00C66831">
              <w:rPr>
                <w:szCs w:val="22"/>
              </w:rPr>
              <w:t>Задача 3</w:t>
            </w:r>
          </w:p>
        </w:tc>
        <w:tc>
          <w:tcPr>
            <w:tcW w:w="1418" w:type="dxa"/>
          </w:tcPr>
          <w:p w:rsidR="005D2C77" w:rsidRPr="00C66831" w:rsidRDefault="005D2C77" w:rsidP="00C66831">
            <w:pPr>
              <w:tabs>
                <w:tab w:val="left" w:pos="500"/>
              </w:tabs>
              <w:jc w:val="center"/>
            </w:pPr>
            <w:r w:rsidRPr="00C66831">
              <w:rPr>
                <w:szCs w:val="22"/>
              </w:rPr>
              <w:t>Задача 4</w:t>
            </w:r>
          </w:p>
          <w:p w:rsidR="005D2C77" w:rsidRPr="00C66831" w:rsidRDefault="005D2C77" w:rsidP="00C66831">
            <w:pPr>
              <w:jc w:val="center"/>
            </w:pPr>
          </w:p>
        </w:tc>
        <w:tc>
          <w:tcPr>
            <w:tcW w:w="1559" w:type="dxa"/>
            <w:vMerge/>
          </w:tcPr>
          <w:p w:rsidR="005D2C77" w:rsidRPr="00C66831" w:rsidRDefault="005D2C77" w:rsidP="00C66831">
            <w:pPr>
              <w:tabs>
                <w:tab w:val="left" w:pos="500"/>
              </w:tabs>
              <w:jc w:val="center"/>
            </w:pPr>
          </w:p>
        </w:tc>
      </w:tr>
      <w:tr w:rsidR="005D2C77" w:rsidRPr="00FF355F" w:rsidTr="00C66831">
        <w:tc>
          <w:tcPr>
            <w:tcW w:w="2000" w:type="dxa"/>
          </w:tcPr>
          <w:p w:rsidR="005D2C77" w:rsidRPr="00C66831" w:rsidRDefault="005D2C77" w:rsidP="00C66831">
            <w:pPr>
              <w:tabs>
                <w:tab w:val="left" w:pos="500"/>
              </w:tabs>
              <w:jc w:val="center"/>
            </w:pPr>
            <w:r w:rsidRPr="00C66831">
              <w:rPr>
                <w:szCs w:val="22"/>
              </w:rPr>
              <w:t>2014</w:t>
            </w:r>
          </w:p>
        </w:tc>
        <w:tc>
          <w:tcPr>
            <w:tcW w:w="1369" w:type="dxa"/>
          </w:tcPr>
          <w:p w:rsidR="005D2C77" w:rsidRPr="00C66831" w:rsidRDefault="003B743E" w:rsidP="00C66831">
            <w:pPr>
              <w:tabs>
                <w:tab w:val="left" w:pos="500"/>
              </w:tabs>
              <w:jc w:val="center"/>
            </w:pPr>
            <w:r>
              <w:t>12 545,0</w:t>
            </w:r>
          </w:p>
        </w:tc>
        <w:tc>
          <w:tcPr>
            <w:tcW w:w="1559" w:type="dxa"/>
          </w:tcPr>
          <w:p w:rsidR="005D2C77" w:rsidRPr="00C66831" w:rsidRDefault="009C18AE" w:rsidP="00C66831">
            <w:pPr>
              <w:tabs>
                <w:tab w:val="left" w:pos="500"/>
              </w:tabs>
              <w:jc w:val="center"/>
            </w:pPr>
            <w:r>
              <w:rPr>
                <w:szCs w:val="22"/>
              </w:rPr>
              <w:t>403 423,0</w:t>
            </w:r>
          </w:p>
        </w:tc>
        <w:tc>
          <w:tcPr>
            <w:tcW w:w="1559" w:type="dxa"/>
          </w:tcPr>
          <w:p w:rsidR="005D2C77" w:rsidRPr="00C66831" w:rsidRDefault="00AB4136" w:rsidP="00C66831">
            <w:pPr>
              <w:tabs>
                <w:tab w:val="left" w:pos="500"/>
              </w:tabs>
              <w:jc w:val="center"/>
            </w:pPr>
            <w:r>
              <w:t>449 402,0</w:t>
            </w:r>
          </w:p>
        </w:tc>
        <w:tc>
          <w:tcPr>
            <w:tcW w:w="1418" w:type="dxa"/>
          </w:tcPr>
          <w:p w:rsidR="005D2C77" w:rsidRPr="00C66831" w:rsidRDefault="005D2C77" w:rsidP="00C66831">
            <w:pPr>
              <w:tabs>
                <w:tab w:val="left" w:pos="500"/>
              </w:tabs>
              <w:jc w:val="center"/>
            </w:pPr>
            <w:r w:rsidRPr="00C66831">
              <w:rPr>
                <w:szCs w:val="22"/>
              </w:rPr>
              <w:t>5 100,0</w:t>
            </w:r>
          </w:p>
        </w:tc>
        <w:tc>
          <w:tcPr>
            <w:tcW w:w="1559" w:type="dxa"/>
          </w:tcPr>
          <w:p w:rsidR="005D2C77" w:rsidRPr="00C66831" w:rsidRDefault="00AB4136" w:rsidP="003B743E">
            <w:pPr>
              <w:tabs>
                <w:tab w:val="left" w:pos="500"/>
              </w:tabs>
              <w:jc w:val="center"/>
            </w:pPr>
            <w:r>
              <w:t>8</w:t>
            </w:r>
            <w:r w:rsidR="003B743E">
              <w:t>70</w:t>
            </w:r>
            <w:r>
              <w:t> </w:t>
            </w:r>
            <w:r w:rsidR="003B743E">
              <w:t>470</w:t>
            </w:r>
            <w:r>
              <w:t>,0</w:t>
            </w:r>
          </w:p>
        </w:tc>
      </w:tr>
      <w:tr w:rsidR="005D2C77" w:rsidRPr="00FF355F" w:rsidTr="00C66831">
        <w:tc>
          <w:tcPr>
            <w:tcW w:w="2000" w:type="dxa"/>
          </w:tcPr>
          <w:p w:rsidR="005D2C77" w:rsidRPr="00C66831" w:rsidRDefault="005D2C77" w:rsidP="00C66831">
            <w:pPr>
              <w:tabs>
                <w:tab w:val="left" w:pos="500"/>
              </w:tabs>
              <w:jc w:val="center"/>
            </w:pPr>
            <w:r w:rsidRPr="00C66831">
              <w:rPr>
                <w:szCs w:val="22"/>
              </w:rPr>
              <w:t>2015</w:t>
            </w:r>
          </w:p>
        </w:tc>
        <w:tc>
          <w:tcPr>
            <w:tcW w:w="1369" w:type="dxa"/>
          </w:tcPr>
          <w:p w:rsidR="005D2C77" w:rsidRPr="00C66831" w:rsidRDefault="003B743E" w:rsidP="00C66831">
            <w:pPr>
              <w:tabs>
                <w:tab w:val="left" w:pos="500"/>
              </w:tabs>
              <w:jc w:val="center"/>
            </w:pPr>
            <w:r>
              <w:rPr>
                <w:szCs w:val="22"/>
              </w:rPr>
              <w:t>25 703</w:t>
            </w:r>
            <w:r w:rsidR="005D2C77" w:rsidRPr="00C66831">
              <w:rPr>
                <w:szCs w:val="22"/>
              </w:rPr>
              <w:t>,0</w:t>
            </w:r>
          </w:p>
        </w:tc>
        <w:tc>
          <w:tcPr>
            <w:tcW w:w="1559" w:type="dxa"/>
          </w:tcPr>
          <w:p w:rsidR="005D2C77" w:rsidRPr="00C66831" w:rsidRDefault="009C18AE" w:rsidP="003B743E">
            <w:pPr>
              <w:tabs>
                <w:tab w:val="left" w:pos="500"/>
              </w:tabs>
              <w:jc w:val="center"/>
            </w:pPr>
            <w:r>
              <w:t>431 600,</w:t>
            </w:r>
            <w:r w:rsidR="003B743E">
              <w:t>3</w:t>
            </w:r>
          </w:p>
        </w:tc>
        <w:tc>
          <w:tcPr>
            <w:tcW w:w="1559" w:type="dxa"/>
          </w:tcPr>
          <w:p w:rsidR="005D2C77" w:rsidRPr="00C66831" w:rsidRDefault="00AB4136" w:rsidP="00C66831">
            <w:pPr>
              <w:tabs>
                <w:tab w:val="left" w:pos="500"/>
              </w:tabs>
              <w:jc w:val="center"/>
            </w:pPr>
            <w:r>
              <w:t>417 413,7</w:t>
            </w:r>
          </w:p>
        </w:tc>
        <w:tc>
          <w:tcPr>
            <w:tcW w:w="1418" w:type="dxa"/>
          </w:tcPr>
          <w:p w:rsidR="005D2C77" w:rsidRPr="00C66831" w:rsidRDefault="005D2C77" w:rsidP="00C66831">
            <w:pPr>
              <w:tabs>
                <w:tab w:val="left" w:pos="500"/>
              </w:tabs>
              <w:jc w:val="center"/>
            </w:pPr>
            <w:r w:rsidRPr="00C66831">
              <w:rPr>
                <w:szCs w:val="22"/>
              </w:rPr>
              <w:t>11 280,0</w:t>
            </w:r>
          </w:p>
        </w:tc>
        <w:tc>
          <w:tcPr>
            <w:tcW w:w="1559" w:type="dxa"/>
          </w:tcPr>
          <w:p w:rsidR="005D2C77" w:rsidRPr="00C66831" w:rsidRDefault="00AB4136" w:rsidP="003B743E">
            <w:pPr>
              <w:tabs>
                <w:tab w:val="left" w:pos="500"/>
              </w:tabs>
              <w:jc w:val="center"/>
            </w:pPr>
            <w:r>
              <w:t>8</w:t>
            </w:r>
            <w:r w:rsidR="003B743E">
              <w:t>85</w:t>
            </w:r>
            <w:r>
              <w:t xml:space="preserve"> 9</w:t>
            </w:r>
            <w:r w:rsidR="003B743E">
              <w:t>97</w:t>
            </w:r>
            <w:r>
              <w:t>,</w:t>
            </w:r>
            <w:r w:rsidR="003B743E">
              <w:t>0</w:t>
            </w:r>
          </w:p>
        </w:tc>
      </w:tr>
      <w:tr w:rsidR="005D2C77" w:rsidRPr="00FF355F" w:rsidTr="00C66831">
        <w:tc>
          <w:tcPr>
            <w:tcW w:w="2000" w:type="dxa"/>
          </w:tcPr>
          <w:p w:rsidR="005D2C77" w:rsidRPr="00C66831" w:rsidRDefault="005D2C77" w:rsidP="00C66831">
            <w:pPr>
              <w:tabs>
                <w:tab w:val="left" w:pos="500"/>
              </w:tabs>
              <w:jc w:val="center"/>
            </w:pPr>
            <w:r w:rsidRPr="00C66831">
              <w:rPr>
                <w:szCs w:val="22"/>
              </w:rPr>
              <w:t>2016</w:t>
            </w:r>
          </w:p>
        </w:tc>
        <w:tc>
          <w:tcPr>
            <w:tcW w:w="1369" w:type="dxa"/>
          </w:tcPr>
          <w:p w:rsidR="005D2C77" w:rsidRPr="00C66831" w:rsidRDefault="003B743E" w:rsidP="003B743E">
            <w:pPr>
              <w:tabs>
                <w:tab w:val="left" w:pos="500"/>
              </w:tabs>
              <w:jc w:val="center"/>
            </w:pPr>
            <w:r>
              <w:rPr>
                <w:szCs w:val="22"/>
              </w:rPr>
              <w:t>4</w:t>
            </w:r>
            <w:r w:rsidR="005D2C77" w:rsidRPr="00C66831">
              <w:rPr>
                <w:szCs w:val="22"/>
              </w:rPr>
              <w:t>5 </w:t>
            </w:r>
            <w:r>
              <w:rPr>
                <w:szCs w:val="22"/>
              </w:rPr>
              <w:t>212</w:t>
            </w:r>
            <w:r w:rsidR="005D2C77" w:rsidRPr="00C66831">
              <w:rPr>
                <w:szCs w:val="22"/>
              </w:rPr>
              <w:t>,6</w:t>
            </w:r>
          </w:p>
        </w:tc>
        <w:tc>
          <w:tcPr>
            <w:tcW w:w="1559" w:type="dxa"/>
          </w:tcPr>
          <w:p w:rsidR="005D2C77" w:rsidRPr="00C66831" w:rsidRDefault="009C18AE" w:rsidP="00E51E9D">
            <w:pPr>
              <w:tabs>
                <w:tab w:val="left" w:pos="500"/>
              </w:tabs>
              <w:jc w:val="center"/>
            </w:pPr>
            <w:r>
              <w:t>437 </w:t>
            </w:r>
            <w:r w:rsidR="003B743E">
              <w:t>625</w:t>
            </w:r>
            <w:r>
              <w:t>,</w:t>
            </w:r>
            <w:r w:rsidR="00E51E9D">
              <w:t>7</w:t>
            </w:r>
          </w:p>
        </w:tc>
        <w:tc>
          <w:tcPr>
            <w:tcW w:w="1559" w:type="dxa"/>
          </w:tcPr>
          <w:p w:rsidR="005D2C77" w:rsidRPr="00C66831" w:rsidRDefault="00AB4136" w:rsidP="00C66831">
            <w:pPr>
              <w:tabs>
                <w:tab w:val="left" w:pos="500"/>
              </w:tabs>
              <w:jc w:val="center"/>
            </w:pPr>
            <w:r>
              <w:t>405 337,8</w:t>
            </w:r>
          </w:p>
        </w:tc>
        <w:tc>
          <w:tcPr>
            <w:tcW w:w="1418" w:type="dxa"/>
          </w:tcPr>
          <w:p w:rsidR="005D2C77" w:rsidRPr="00C66831" w:rsidRDefault="005D2C77" w:rsidP="00C66831">
            <w:pPr>
              <w:tabs>
                <w:tab w:val="left" w:pos="500"/>
              </w:tabs>
              <w:jc w:val="center"/>
            </w:pPr>
            <w:r w:rsidRPr="00C66831">
              <w:rPr>
                <w:szCs w:val="22"/>
              </w:rPr>
              <w:t>11 493,8</w:t>
            </w:r>
          </w:p>
        </w:tc>
        <w:tc>
          <w:tcPr>
            <w:tcW w:w="1559" w:type="dxa"/>
          </w:tcPr>
          <w:p w:rsidR="005D2C77" w:rsidRPr="00C66831" w:rsidRDefault="006D282C" w:rsidP="00E51E9D">
            <w:pPr>
              <w:tabs>
                <w:tab w:val="left" w:pos="500"/>
              </w:tabs>
              <w:jc w:val="center"/>
            </w:pPr>
            <w:r>
              <w:t>8</w:t>
            </w:r>
            <w:r w:rsidR="003B743E">
              <w:t>99</w:t>
            </w:r>
            <w:r>
              <w:t> </w:t>
            </w:r>
            <w:r w:rsidR="003B743E">
              <w:t>6</w:t>
            </w:r>
            <w:r w:rsidR="00E51E9D">
              <w:t>69</w:t>
            </w:r>
            <w:r>
              <w:t>,</w:t>
            </w:r>
            <w:r w:rsidR="00E51E9D">
              <w:t>9</w:t>
            </w:r>
          </w:p>
        </w:tc>
      </w:tr>
      <w:tr w:rsidR="005D2C77" w:rsidRPr="00FF355F" w:rsidTr="00C66831">
        <w:tc>
          <w:tcPr>
            <w:tcW w:w="2000" w:type="dxa"/>
          </w:tcPr>
          <w:p w:rsidR="005D2C77" w:rsidRPr="00C66831" w:rsidRDefault="005D2C77" w:rsidP="00C66831">
            <w:pPr>
              <w:tabs>
                <w:tab w:val="left" w:pos="500"/>
              </w:tabs>
              <w:jc w:val="center"/>
            </w:pPr>
            <w:r w:rsidRPr="00C66831">
              <w:rPr>
                <w:szCs w:val="22"/>
              </w:rPr>
              <w:t>2017</w:t>
            </w:r>
          </w:p>
        </w:tc>
        <w:tc>
          <w:tcPr>
            <w:tcW w:w="1369" w:type="dxa"/>
          </w:tcPr>
          <w:p w:rsidR="005D2C77" w:rsidRPr="00C66831" w:rsidRDefault="003B743E" w:rsidP="00C66831">
            <w:pPr>
              <w:tabs>
                <w:tab w:val="left" w:pos="500"/>
              </w:tabs>
              <w:jc w:val="center"/>
            </w:pPr>
            <w:r>
              <w:t>67 234,0</w:t>
            </w:r>
          </w:p>
        </w:tc>
        <w:tc>
          <w:tcPr>
            <w:tcW w:w="1559" w:type="dxa"/>
          </w:tcPr>
          <w:p w:rsidR="005D2C77" w:rsidRPr="00C66831" w:rsidRDefault="009C18AE" w:rsidP="003B743E">
            <w:pPr>
              <w:tabs>
                <w:tab w:val="left" w:pos="500"/>
              </w:tabs>
              <w:jc w:val="center"/>
            </w:pPr>
            <w:r>
              <w:t>460 </w:t>
            </w:r>
            <w:r w:rsidR="003B743E">
              <w:t>820</w:t>
            </w:r>
            <w:r>
              <w:t>,</w:t>
            </w:r>
            <w:r w:rsidR="003B743E">
              <w:t>0</w:t>
            </w:r>
          </w:p>
        </w:tc>
        <w:tc>
          <w:tcPr>
            <w:tcW w:w="1559" w:type="dxa"/>
          </w:tcPr>
          <w:p w:rsidR="005D2C77" w:rsidRPr="00C66831" w:rsidRDefault="00AB4136" w:rsidP="00C66831">
            <w:pPr>
              <w:tabs>
                <w:tab w:val="left" w:pos="500"/>
              </w:tabs>
              <w:jc w:val="center"/>
            </w:pPr>
            <w:r>
              <w:t>426 820,7</w:t>
            </w:r>
          </w:p>
        </w:tc>
        <w:tc>
          <w:tcPr>
            <w:tcW w:w="1418" w:type="dxa"/>
          </w:tcPr>
          <w:p w:rsidR="005D2C77" w:rsidRPr="00C66831" w:rsidRDefault="005D2C77" w:rsidP="00C66831">
            <w:pPr>
              <w:tabs>
                <w:tab w:val="left" w:pos="500"/>
              </w:tabs>
              <w:jc w:val="center"/>
            </w:pPr>
            <w:r w:rsidRPr="00C66831">
              <w:rPr>
                <w:szCs w:val="22"/>
              </w:rPr>
              <w:t>12 103,0</w:t>
            </w:r>
          </w:p>
        </w:tc>
        <w:tc>
          <w:tcPr>
            <w:tcW w:w="1559" w:type="dxa"/>
          </w:tcPr>
          <w:p w:rsidR="005D2C77" w:rsidRPr="00C66831" w:rsidRDefault="006D282C" w:rsidP="003B743E">
            <w:pPr>
              <w:tabs>
                <w:tab w:val="left" w:pos="500"/>
              </w:tabs>
              <w:jc w:val="center"/>
            </w:pPr>
            <w:r>
              <w:t>9</w:t>
            </w:r>
            <w:r w:rsidR="003B743E">
              <w:t>66</w:t>
            </w:r>
            <w:r>
              <w:t> </w:t>
            </w:r>
            <w:r w:rsidR="003B743E">
              <w:t>977</w:t>
            </w:r>
            <w:r>
              <w:t>,</w:t>
            </w:r>
            <w:r w:rsidR="003B743E">
              <w:t>7</w:t>
            </w:r>
          </w:p>
        </w:tc>
      </w:tr>
      <w:tr w:rsidR="005D2C77" w:rsidRPr="00FF355F" w:rsidTr="00BC3086">
        <w:tc>
          <w:tcPr>
            <w:tcW w:w="2000" w:type="dxa"/>
          </w:tcPr>
          <w:p w:rsidR="005D2C77" w:rsidRPr="00C66831" w:rsidRDefault="005D2C77" w:rsidP="00C66831">
            <w:pPr>
              <w:tabs>
                <w:tab w:val="left" w:pos="500"/>
              </w:tabs>
              <w:jc w:val="center"/>
            </w:pPr>
            <w:r w:rsidRPr="00C66831">
              <w:rPr>
                <w:szCs w:val="22"/>
              </w:rPr>
              <w:t>2018</w:t>
            </w:r>
          </w:p>
        </w:tc>
        <w:tc>
          <w:tcPr>
            <w:tcW w:w="1369" w:type="dxa"/>
          </w:tcPr>
          <w:p w:rsidR="005D2C77" w:rsidRPr="00C66831" w:rsidRDefault="00135127" w:rsidP="00C66831">
            <w:pPr>
              <w:tabs>
                <w:tab w:val="left" w:pos="500"/>
              </w:tabs>
              <w:jc w:val="center"/>
            </w:pPr>
            <w:r>
              <w:t>8</w:t>
            </w:r>
            <w:r w:rsidR="003B743E">
              <w:t>0 814,0</w:t>
            </w:r>
          </w:p>
        </w:tc>
        <w:tc>
          <w:tcPr>
            <w:tcW w:w="1559" w:type="dxa"/>
          </w:tcPr>
          <w:p w:rsidR="005D2C77" w:rsidRPr="00C66831" w:rsidRDefault="009C18AE" w:rsidP="003B743E">
            <w:pPr>
              <w:tabs>
                <w:tab w:val="left" w:pos="500"/>
              </w:tabs>
              <w:jc w:val="center"/>
            </w:pPr>
            <w:r>
              <w:t>484 </w:t>
            </w:r>
            <w:r w:rsidR="003B743E">
              <w:t>321</w:t>
            </w:r>
            <w:r>
              <w:t>,</w:t>
            </w:r>
            <w:r w:rsidR="003B743E">
              <w:t>8</w:t>
            </w:r>
          </w:p>
        </w:tc>
        <w:tc>
          <w:tcPr>
            <w:tcW w:w="1559" w:type="dxa"/>
          </w:tcPr>
          <w:p w:rsidR="005D2C77" w:rsidRPr="00C66831" w:rsidRDefault="00AB4136" w:rsidP="00C66831">
            <w:pPr>
              <w:tabs>
                <w:tab w:val="left" w:pos="500"/>
              </w:tabs>
              <w:jc w:val="center"/>
            </w:pPr>
            <w:r>
              <w:t>448 588,6</w:t>
            </w:r>
          </w:p>
        </w:tc>
        <w:tc>
          <w:tcPr>
            <w:tcW w:w="1418" w:type="dxa"/>
          </w:tcPr>
          <w:p w:rsidR="005D2C77" w:rsidRPr="00C66831" w:rsidRDefault="005D2C77" w:rsidP="003B743E">
            <w:pPr>
              <w:tabs>
                <w:tab w:val="left" w:pos="500"/>
              </w:tabs>
              <w:jc w:val="center"/>
            </w:pPr>
            <w:r w:rsidRPr="00C66831">
              <w:rPr>
                <w:szCs w:val="22"/>
              </w:rPr>
              <w:t>12 720,</w:t>
            </w:r>
            <w:r w:rsidR="003B743E">
              <w:rPr>
                <w:szCs w:val="22"/>
              </w:rPr>
              <w:t>3</w:t>
            </w:r>
          </w:p>
        </w:tc>
        <w:tc>
          <w:tcPr>
            <w:tcW w:w="1559" w:type="dxa"/>
            <w:shd w:val="clear" w:color="auto" w:fill="FFFFFF" w:themeFill="background1"/>
          </w:tcPr>
          <w:p w:rsidR="005D2C77" w:rsidRPr="003F3981" w:rsidRDefault="001926A3" w:rsidP="001926A3">
            <w:pPr>
              <w:tabs>
                <w:tab w:val="left" w:pos="500"/>
              </w:tabs>
              <w:jc w:val="center"/>
              <w:rPr>
                <w:lang w:val="en-US"/>
              </w:rPr>
            </w:pPr>
            <w:r>
              <w:t>1 026</w:t>
            </w:r>
            <w:r w:rsidR="006D282C">
              <w:t xml:space="preserve"> </w:t>
            </w:r>
            <w:r w:rsidR="000E10AD">
              <w:t>444</w:t>
            </w:r>
            <w:r w:rsidR="006D282C">
              <w:t>,</w:t>
            </w:r>
            <w:r w:rsidR="003F3981">
              <w:rPr>
                <w:lang w:val="en-US"/>
              </w:rPr>
              <w:t>7</w:t>
            </w:r>
          </w:p>
        </w:tc>
      </w:tr>
      <w:tr w:rsidR="005D2C77" w:rsidRPr="00FF355F" w:rsidTr="00C66831">
        <w:tc>
          <w:tcPr>
            <w:tcW w:w="2000" w:type="dxa"/>
          </w:tcPr>
          <w:p w:rsidR="005D2C77" w:rsidRPr="00C66831" w:rsidRDefault="005D2C77" w:rsidP="00C66831">
            <w:pPr>
              <w:tabs>
                <w:tab w:val="left" w:pos="500"/>
              </w:tabs>
              <w:jc w:val="center"/>
            </w:pPr>
            <w:r w:rsidRPr="00C66831">
              <w:rPr>
                <w:szCs w:val="22"/>
              </w:rPr>
              <w:t>2019</w:t>
            </w:r>
          </w:p>
        </w:tc>
        <w:tc>
          <w:tcPr>
            <w:tcW w:w="1369" w:type="dxa"/>
          </w:tcPr>
          <w:p w:rsidR="005D2C77" w:rsidRPr="00C66831" w:rsidRDefault="00135127" w:rsidP="003B743E">
            <w:pPr>
              <w:tabs>
                <w:tab w:val="left" w:pos="500"/>
              </w:tabs>
              <w:jc w:val="center"/>
            </w:pPr>
            <w:r>
              <w:rPr>
                <w:szCs w:val="22"/>
              </w:rPr>
              <w:t>8</w:t>
            </w:r>
            <w:r w:rsidR="005D2C77" w:rsidRPr="00C66831">
              <w:rPr>
                <w:szCs w:val="22"/>
              </w:rPr>
              <w:t>5 </w:t>
            </w:r>
            <w:r w:rsidR="003B743E">
              <w:rPr>
                <w:szCs w:val="22"/>
              </w:rPr>
              <w:t>00</w:t>
            </w:r>
            <w:r w:rsidR="005D2C77" w:rsidRPr="00C66831">
              <w:rPr>
                <w:szCs w:val="22"/>
              </w:rPr>
              <w:t>0,0</w:t>
            </w:r>
          </w:p>
        </w:tc>
        <w:tc>
          <w:tcPr>
            <w:tcW w:w="1559" w:type="dxa"/>
          </w:tcPr>
          <w:p w:rsidR="005D2C77" w:rsidRPr="00C66831" w:rsidRDefault="009C18AE" w:rsidP="003B743E">
            <w:pPr>
              <w:tabs>
                <w:tab w:val="left" w:pos="500"/>
              </w:tabs>
              <w:jc w:val="center"/>
            </w:pPr>
            <w:r>
              <w:t>50</w:t>
            </w:r>
            <w:r w:rsidR="003B743E">
              <w:t>8</w:t>
            </w:r>
            <w:r>
              <w:t> </w:t>
            </w:r>
            <w:r w:rsidR="003B743E">
              <w:t>053</w:t>
            </w:r>
            <w:r>
              <w:t>,</w:t>
            </w:r>
            <w:r w:rsidR="003B743E">
              <w:t>6</w:t>
            </w:r>
          </w:p>
        </w:tc>
        <w:tc>
          <w:tcPr>
            <w:tcW w:w="1559" w:type="dxa"/>
          </w:tcPr>
          <w:p w:rsidR="005D2C77" w:rsidRPr="00C66831" w:rsidRDefault="00AB4136" w:rsidP="00C66831">
            <w:pPr>
              <w:tabs>
                <w:tab w:val="left" w:pos="500"/>
              </w:tabs>
              <w:jc w:val="center"/>
            </w:pPr>
            <w:r>
              <w:t>470 569,4</w:t>
            </w:r>
          </w:p>
        </w:tc>
        <w:tc>
          <w:tcPr>
            <w:tcW w:w="1418" w:type="dxa"/>
          </w:tcPr>
          <w:p w:rsidR="005D2C77" w:rsidRPr="00C66831" w:rsidRDefault="005D2C77" w:rsidP="00C66831">
            <w:pPr>
              <w:tabs>
                <w:tab w:val="left" w:pos="500"/>
              </w:tabs>
              <w:jc w:val="center"/>
            </w:pPr>
            <w:r w:rsidRPr="00C66831">
              <w:rPr>
                <w:szCs w:val="22"/>
              </w:rPr>
              <w:t>13 343,5</w:t>
            </w:r>
          </w:p>
        </w:tc>
        <w:tc>
          <w:tcPr>
            <w:tcW w:w="1559" w:type="dxa"/>
          </w:tcPr>
          <w:p w:rsidR="005D2C77" w:rsidRPr="00C66831" w:rsidRDefault="001926A3" w:rsidP="001926A3">
            <w:pPr>
              <w:tabs>
                <w:tab w:val="left" w:pos="500"/>
              </w:tabs>
              <w:jc w:val="center"/>
            </w:pPr>
            <w:r>
              <w:t xml:space="preserve">1 076 </w:t>
            </w:r>
            <w:r w:rsidR="006D282C">
              <w:t>9</w:t>
            </w:r>
            <w:r>
              <w:t>6</w:t>
            </w:r>
            <w:r w:rsidR="000E10AD">
              <w:t>6</w:t>
            </w:r>
            <w:r w:rsidR="006D282C">
              <w:t>,</w:t>
            </w:r>
            <w:r w:rsidR="000E10AD">
              <w:t>5</w:t>
            </w:r>
          </w:p>
        </w:tc>
      </w:tr>
      <w:tr w:rsidR="005D2C77" w:rsidRPr="00FF355F" w:rsidTr="00BC3086">
        <w:tc>
          <w:tcPr>
            <w:tcW w:w="2000" w:type="dxa"/>
          </w:tcPr>
          <w:p w:rsidR="005D2C77" w:rsidRPr="00C66831" w:rsidRDefault="005D2C77" w:rsidP="00C66831">
            <w:pPr>
              <w:tabs>
                <w:tab w:val="left" w:pos="500"/>
              </w:tabs>
              <w:jc w:val="center"/>
            </w:pPr>
            <w:r w:rsidRPr="00C66831">
              <w:rPr>
                <w:szCs w:val="22"/>
              </w:rPr>
              <w:t>Всего, тыс. руб.</w:t>
            </w:r>
          </w:p>
        </w:tc>
        <w:tc>
          <w:tcPr>
            <w:tcW w:w="1369" w:type="dxa"/>
          </w:tcPr>
          <w:p w:rsidR="005D2C77" w:rsidRPr="00C66831" w:rsidRDefault="00135127" w:rsidP="00C66831">
            <w:pPr>
              <w:tabs>
                <w:tab w:val="left" w:pos="500"/>
              </w:tabs>
              <w:jc w:val="center"/>
            </w:pPr>
            <w:r>
              <w:t>316 508,6</w:t>
            </w:r>
          </w:p>
        </w:tc>
        <w:tc>
          <w:tcPr>
            <w:tcW w:w="1559" w:type="dxa"/>
            <w:shd w:val="clear" w:color="auto" w:fill="FFFFFF" w:themeFill="background1"/>
          </w:tcPr>
          <w:p w:rsidR="005D2C77" w:rsidRPr="003F3981" w:rsidRDefault="009C18AE" w:rsidP="003F3981">
            <w:pPr>
              <w:tabs>
                <w:tab w:val="left" w:pos="500"/>
              </w:tabs>
              <w:jc w:val="center"/>
              <w:rPr>
                <w:lang w:val="en-US"/>
              </w:rPr>
            </w:pPr>
            <w:r>
              <w:t xml:space="preserve">2 725 </w:t>
            </w:r>
            <w:r w:rsidR="003B743E">
              <w:t>84</w:t>
            </w:r>
            <w:r>
              <w:t>4,</w:t>
            </w:r>
            <w:r w:rsidR="003F3981">
              <w:rPr>
                <w:lang w:val="en-US"/>
              </w:rPr>
              <w:t>4</w:t>
            </w:r>
          </w:p>
        </w:tc>
        <w:tc>
          <w:tcPr>
            <w:tcW w:w="1559" w:type="dxa"/>
          </w:tcPr>
          <w:p w:rsidR="005D2C77" w:rsidRPr="00C66831" w:rsidRDefault="00AB4136" w:rsidP="00144CA5">
            <w:pPr>
              <w:tabs>
                <w:tab w:val="left" w:pos="500"/>
              </w:tabs>
              <w:jc w:val="center"/>
            </w:pPr>
            <w:r>
              <w:t>2 618 132,</w:t>
            </w:r>
            <w:r w:rsidR="00144CA5">
              <w:t>2</w:t>
            </w:r>
          </w:p>
        </w:tc>
        <w:tc>
          <w:tcPr>
            <w:tcW w:w="1418" w:type="dxa"/>
          </w:tcPr>
          <w:p w:rsidR="005D2C77" w:rsidRPr="00C66831" w:rsidRDefault="005D2C77" w:rsidP="003B743E">
            <w:pPr>
              <w:tabs>
                <w:tab w:val="left" w:pos="500"/>
              </w:tabs>
              <w:jc w:val="center"/>
            </w:pPr>
            <w:r w:rsidRPr="00C66831">
              <w:rPr>
                <w:szCs w:val="22"/>
              </w:rPr>
              <w:t>66 040,</w:t>
            </w:r>
            <w:r w:rsidR="003B743E">
              <w:rPr>
                <w:szCs w:val="22"/>
              </w:rPr>
              <w:t>6</w:t>
            </w:r>
          </w:p>
        </w:tc>
        <w:tc>
          <w:tcPr>
            <w:tcW w:w="1559" w:type="dxa"/>
          </w:tcPr>
          <w:p w:rsidR="005D2C77" w:rsidRPr="00C66831" w:rsidRDefault="000E10AD" w:rsidP="00E51E9D">
            <w:pPr>
              <w:tabs>
                <w:tab w:val="left" w:pos="500"/>
              </w:tabs>
              <w:jc w:val="center"/>
            </w:pPr>
            <w:r>
              <w:t>5 </w:t>
            </w:r>
            <w:r w:rsidR="00144CA5">
              <w:t>726</w:t>
            </w:r>
            <w:r w:rsidR="006D282C">
              <w:t> </w:t>
            </w:r>
            <w:r>
              <w:t>525</w:t>
            </w:r>
            <w:r w:rsidR="006D282C">
              <w:t>,</w:t>
            </w:r>
            <w:r w:rsidR="00E51E9D">
              <w:t>8</w:t>
            </w:r>
          </w:p>
        </w:tc>
      </w:tr>
    </w:tbl>
    <w:p w:rsidR="005D2C77" w:rsidRPr="00FF355F" w:rsidRDefault="005D2C77" w:rsidP="002068FE">
      <w:pPr>
        <w:tabs>
          <w:tab w:val="left" w:pos="500"/>
        </w:tabs>
        <w:ind w:firstLine="709"/>
        <w:jc w:val="right"/>
      </w:pPr>
    </w:p>
    <w:p w:rsidR="005D2C77" w:rsidRDefault="005D2C77" w:rsidP="002068FE">
      <w:pPr>
        <w:ind w:firstLine="709"/>
        <w:jc w:val="both"/>
        <w:rPr>
          <w:bCs w:val="0"/>
          <w:iCs w:val="0"/>
          <w:szCs w:val="28"/>
          <w:lang w:eastAsia="en-US"/>
        </w:rPr>
      </w:pPr>
      <w:r w:rsidRPr="00FF355F">
        <w:rPr>
          <w:bCs w:val="0"/>
          <w:iCs w:val="0"/>
          <w:szCs w:val="28"/>
          <w:lang w:eastAsia="en-US"/>
        </w:rPr>
        <w:t xml:space="preserve">Источником финансирования Программы являются средства городского бюджета.   </w:t>
      </w:r>
    </w:p>
    <w:p w:rsidR="005D2C77" w:rsidRDefault="005D2C77" w:rsidP="002068FE">
      <w:pPr>
        <w:ind w:firstLine="709"/>
        <w:jc w:val="both"/>
        <w:rPr>
          <w:bCs w:val="0"/>
          <w:iCs w:val="0"/>
          <w:szCs w:val="28"/>
          <w:lang w:eastAsia="en-US"/>
        </w:rPr>
      </w:pPr>
    </w:p>
    <w:p w:rsidR="005D2C77" w:rsidRPr="00FF355F" w:rsidRDefault="005D2C77" w:rsidP="001A1B00">
      <w:pPr>
        <w:tabs>
          <w:tab w:val="left" w:pos="500"/>
        </w:tabs>
        <w:jc w:val="center"/>
        <w:rPr>
          <w:b/>
        </w:rPr>
      </w:pPr>
      <w:r w:rsidRPr="00FF355F">
        <w:rPr>
          <w:b/>
        </w:rPr>
        <w:t>3.2. Подпрограмма 2 «Общественный транспорт»</w:t>
      </w:r>
    </w:p>
    <w:p w:rsidR="005D2C77" w:rsidRPr="00FF355F" w:rsidRDefault="005D2C77" w:rsidP="001A1B00">
      <w:pPr>
        <w:tabs>
          <w:tab w:val="left" w:pos="500"/>
        </w:tabs>
        <w:jc w:val="center"/>
        <w:rPr>
          <w:b/>
        </w:rPr>
      </w:pPr>
      <w:r w:rsidRPr="00FF355F">
        <w:rPr>
          <w:b/>
        </w:rPr>
        <w:t>3.2.1. Задачи подпрограммы</w:t>
      </w:r>
    </w:p>
    <w:p w:rsidR="005D2C77" w:rsidRPr="00FF355F" w:rsidRDefault="005D2C77" w:rsidP="002068FE">
      <w:pPr>
        <w:tabs>
          <w:tab w:val="left" w:pos="500"/>
        </w:tabs>
        <w:ind w:firstLine="709"/>
        <w:jc w:val="center"/>
        <w:rPr>
          <w:b/>
        </w:rPr>
      </w:pPr>
    </w:p>
    <w:p w:rsidR="005D2C77" w:rsidRPr="00FF355F" w:rsidRDefault="005D2C77" w:rsidP="002068FE">
      <w:pPr>
        <w:tabs>
          <w:tab w:val="left" w:pos="647"/>
        </w:tabs>
        <w:ind w:firstLine="709"/>
        <w:jc w:val="both"/>
      </w:pPr>
      <w:r w:rsidRPr="00FF355F">
        <w:t>Реализация подпрограммы осуществляется за счет решения следующих задач:</w:t>
      </w:r>
    </w:p>
    <w:p w:rsidR="005D2C77" w:rsidRPr="00FF355F" w:rsidRDefault="005D2C77" w:rsidP="002068FE">
      <w:pPr>
        <w:tabs>
          <w:tab w:val="left" w:pos="647"/>
        </w:tabs>
        <w:ind w:firstLine="709"/>
        <w:jc w:val="both"/>
        <w:rPr>
          <w:bCs w:val="0"/>
          <w:iCs w:val="0"/>
          <w:szCs w:val="28"/>
          <w:lang w:eastAsia="en-US"/>
        </w:rPr>
      </w:pPr>
      <w:r w:rsidRPr="00FF355F">
        <w:rPr>
          <w:szCs w:val="28"/>
        </w:rPr>
        <w:t>а) задача 1 «</w:t>
      </w:r>
      <w:r>
        <w:rPr>
          <w:szCs w:val="28"/>
        </w:rPr>
        <w:t>Организация пассажирских перевозок городским общественным транспортом»</w:t>
      </w:r>
      <w:r w:rsidRPr="00FF355F">
        <w:rPr>
          <w:bCs w:val="0"/>
          <w:iCs w:val="0"/>
          <w:szCs w:val="28"/>
          <w:lang w:eastAsia="en-US"/>
        </w:rPr>
        <w:t xml:space="preserve"> (далее – Задача 1 Подпрограммы 2).</w:t>
      </w:r>
    </w:p>
    <w:p w:rsidR="005D2C77" w:rsidRDefault="005D2C77" w:rsidP="002068FE">
      <w:pPr>
        <w:tabs>
          <w:tab w:val="left" w:pos="647"/>
        </w:tabs>
        <w:ind w:firstLine="709"/>
        <w:jc w:val="both"/>
        <w:rPr>
          <w:bCs w:val="0"/>
          <w:iCs w:val="0"/>
          <w:szCs w:val="28"/>
          <w:lang w:eastAsia="en-US"/>
        </w:rPr>
      </w:pPr>
      <w:r w:rsidRPr="00FF355F">
        <w:rPr>
          <w:bCs w:val="0"/>
          <w:iCs w:val="0"/>
          <w:szCs w:val="28"/>
          <w:lang w:eastAsia="en-US"/>
        </w:rPr>
        <w:t>Показатель 1 «</w:t>
      </w:r>
      <w:r w:rsidRPr="00FF355F">
        <w:rPr>
          <w:szCs w:val="28"/>
        </w:rPr>
        <w:t xml:space="preserve">Количество </w:t>
      </w:r>
      <w:r>
        <w:rPr>
          <w:szCs w:val="28"/>
        </w:rPr>
        <w:t>перевезенных пассажиров муниципальным пассажирским транспортом</w:t>
      </w:r>
      <w:r w:rsidRPr="00FF355F">
        <w:rPr>
          <w:bCs w:val="0"/>
          <w:iCs w:val="0"/>
          <w:szCs w:val="28"/>
          <w:lang w:eastAsia="en-US"/>
        </w:rPr>
        <w:t>».</w:t>
      </w:r>
    </w:p>
    <w:p w:rsidR="005D2C77" w:rsidRDefault="005D2C77" w:rsidP="002068FE">
      <w:pPr>
        <w:tabs>
          <w:tab w:val="left" w:pos="647"/>
        </w:tabs>
        <w:ind w:firstLine="709"/>
        <w:jc w:val="both"/>
        <w:rPr>
          <w:bCs w:val="0"/>
          <w:iCs w:val="0"/>
          <w:szCs w:val="28"/>
          <w:lang w:eastAsia="en-US"/>
        </w:rPr>
      </w:pPr>
      <w:r w:rsidRPr="00AD61EC">
        <w:rPr>
          <w:bCs w:val="0"/>
          <w:iCs w:val="0"/>
          <w:szCs w:val="28"/>
          <w:lang w:eastAsia="en-US"/>
        </w:rPr>
        <w:t xml:space="preserve">Показатель </w:t>
      </w:r>
      <w:r>
        <w:rPr>
          <w:bCs w:val="0"/>
          <w:iCs w:val="0"/>
          <w:szCs w:val="28"/>
          <w:lang w:eastAsia="en-US"/>
        </w:rPr>
        <w:t>2</w:t>
      </w:r>
      <w:r w:rsidRPr="00AD61EC">
        <w:rPr>
          <w:bCs w:val="0"/>
          <w:iCs w:val="0"/>
          <w:szCs w:val="28"/>
          <w:lang w:eastAsia="en-US"/>
        </w:rPr>
        <w:t xml:space="preserve"> «</w:t>
      </w:r>
      <w:r>
        <w:rPr>
          <w:bCs w:val="0"/>
          <w:iCs w:val="0"/>
          <w:szCs w:val="28"/>
          <w:lang w:eastAsia="en-US"/>
        </w:rPr>
        <w:t>Интервал движения троллейбусов</w:t>
      </w:r>
      <w:r w:rsidRPr="00AD61EC">
        <w:rPr>
          <w:bCs w:val="0"/>
          <w:iCs w:val="0"/>
          <w:szCs w:val="28"/>
          <w:lang w:eastAsia="en-US"/>
        </w:rPr>
        <w:t>».</w:t>
      </w:r>
    </w:p>
    <w:p w:rsidR="005D2C77" w:rsidRDefault="005D2C77" w:rsidP="002068FE">
      <w:pPr>
        <w:tabs>
          <w:tab w:val="left" w:pos="647"/>
        </w:tabs>
        <w:ind w:firstLine="709"/>
        <w:jc w:val="both"/>
        <w:rPr>
          <w:bCs w:val="0"/>
          <w:iCs w:val="0"/>
          <w:szCs w:val="28"/>
          <w:lang w:eastAsia="en-US"/>
        </w:rPr>
      </w:pPr>
      <w:r w:rsidRPr="00AD61EC">
        <w:rPr>
          <w:bCs w:val="0"/>
          <w:iCs w:val="0"/>
          <w:szCs w:val="28"/>
          <w:lang w:eastAsia="en-US"/>
        </w:rPr>
        <w:t xml:space="preserve">Показатель </w:t>
      </w:r>
      <w:r>
        <w:rPr>
          <w:bCs w:val="0"/>
          <w:iCs w:val="0"/>
          <w:szCs w:val="28"/>
          <w:lang w:eastAsia="en-US"/>
        </w:rPr>
        <w:t>3</w:t>
      </w:r>
      <w:r w:rsidRPr="00AD61EC">
        <w:rPr>
          <w:bCs w:val="0"/>
          <w:iCs w:val="0"/>
          <w:szCs w:val="28"/>
          <w:lang w:eastAsia="en-US"/>
        </w:rPr>
        <w:t xml:space="preserve"> «</w:t>
      </w:r>
      <w:r w:rsidRPr="00785284">
        <w:rPr>
          <w:bCs w:val="0"/>
          <w:iCs w:val="0"/>
          <w:szCs w:val="28"/>
          <w:lang w:eastAsia="en-US"/>
        </w:rPr>
        <w:t>Интервал движения</w:t>
      </w:r>
      <w:r>
        <w:rPr>
          <w:bCs w:val="0"/>
          <w:iCs w:val="0"/>
          <w:szCs w:val="28"/>
          <w:lang w:eastAsia="en-US"/>
        </w:rPr>
        <w:t xml:space="preserve"> трамваев</w:t>
      </w:r>
      <w:r w:rsidRPr="00AD61EC">
        <w:rPr>
          <w:bCs w:val="0"/>
          <w:iCs w:val="0"/>
          <w:szCs w:val="28"/>
          <w:lang w:eastAsia="en-US"/>
        </w:rPr>
        <w:t>».</w:t>
      </w:r>
    </w:p>
    <w:p w:rsidR="005D2C77" w:rsidRDefault="005D2C77" w:rsidP="002068FE">
      <w:pPr>
        <w:tabs>
          <w:tab w:val="left" w:pos="647"/>
        </w:tabs>
        <w:ind w:firstLine="709"/>
        <w:jc w:val="both"/>
        <w:rPr>
          <w:bCs w:val="0"/>
          <w:iCs w:val="0"/>
          <w:szCs w:val="28"/>
          <w:lang w:eastAsia="en-US"/>
        </w:rPr>
      </w:pPr>
      <w:r w:rsidRPr="00AD61EC">
        <w:rPr>
          <w:bCs w:val="0"/>
          <w:iCs w:val="0"/>
          <w:szCs w:val="28"/>
          <w:lang w:eastAsia="en-US"/>
        </w:rPr>
        <w:t xml:space="preserve">Показатель </w:t>
      </w:r>
      <w:r>
        <w:rPr>
          <w:bCs w:val="0"/>
          <w:iCs w:val="0"/>
          <w:szCs w:val="28"/>
          <w:lang w:eastAsia="en-US"/>
        </w:rPr>
        <w:t>4</w:t>
      </w:r>
      <w:r w:rsidRPr="00AD61EC">
        <w:rPr>
          <w:bCs w:val="0"/>
          <w:iCs w:val="0"/>
          <w:szCs w:val="28"/>
          <w:lang w:eastAsia="en-US"/>
        </w:rPr>
        <w:t xml:space="preserve"> «</w:t>
      </w:r>
      <w:r w:rsidRPr="00785284">
        <w:rPr>
          <w:bCs w:val="0"/>
          <w:iCs w:val="0"/>
          <w:szCs w:val="28"/>
          <w:lang w:eastAsia="en-US"/>
        </w:rPr>
        <w:t>Интервал движения</w:t>
      </w:r>
      <w:r>
        <w:rPr>
          <w:bCs w:val="0"/>
          <w:iCs w:val="0"/>
          <w:szCs w:val="28"/>
          <w:lang w:eastAsia="en-US"/>
        </w:rPr>
        <w:t xml:space="preserve"> автобусов</w:t>
      </w:r>
      <w:r w:rsidRPr="00AD61EC">
        <w:rPr>
          <w:bCs w:val="0"/>
          <w:iCs w:val="0"/>
          <w:szCs w:val="28"/>
          <w:lang w:eastAsia="en-US"/>
        </w:rPr>
        <w:t>».</w:t>
      </w:r>
    </w:p>
    <w:p w:rsidR="00486632" w:rsidRDefault="00486632" w:rsidP="002068FE">
      <w:pPr>
        <w:tabs>
          <w:tab w:val="left" w:pos="647"/>
        </w:tabs>
        <w:ind w:firstLine="709"/>
        <w:jc w:val="both"/>
        <w:rPr>
          <w:bCs w:val="0"/>
          <w:iCs w:val="0"/>
          <w:szCs w:val="28"/>
          <w:lang w:eastAsia="en-US"/>
        </w:rPr>
      </w:pPr>
    </w:p>
    <w:p w:rsidR="005D2C77" w:rsidRDefault="005D2C77" w:rsidP="002068FE">
      <w:pPr>
        <w:tabs>
          <w:tab w:val="left" w:pos="647"/>
        </w:tabs>
        <w:ind w:firstLine="709"/>
        <w:jc w:val="both"/>
        <w:rPr>
          <w:bCs w:val="0"/>
          <w:iCs w:val="0"/>
          <w:szCs w:val="28"/>
          <w:lang w:eastAsia="en-US"/>
        </w:rPr>
      </w:pPr>
      <w:r>
        <w:rPr>
          <w:bCs w:val="0"/>
          <w:iCs w:val="0"/>
          <w:szCs w:val="28"/>
          <w:lang w:eastAsia="en-US"/>
        </w:rPr>
        <w:t xml:space="preserve">б) задача 2 </w:t>
      </w:r>
      <w:r w:rsidRPr="00E519C4">
        <w:rPr>
          <w:bCs w:val="0"/>
          <w:iCs w:val="0"/>
          <w:szCs w:val="28"/>
          <w:lang w:eastAsia="en-US"/>
        </w:rPr>
        <w:t>«Развитие техническо</w:t>
      </w:r>
      <w:r w:rsidR="004C6FB4">
        <w:rPr>
          <w:bCs w:val="0"/>
          <w:iCs w:val="0"/>
          <w:szCs w:val="28"/>
          <w:lang w:eastAsia="en-US"/>
        </w:rPr>
        <w:t>го парка в сфере транспорта</w:t>
      </w:r>
      <w:r w:rsidRPr="00E519C4">
        <w:rPr>
          <w:bCs w:val="0"/>
          <w:iCs w:val="0"/>
          <w:szCs w:val="28"/>
          <w:lang w:eastAsia="en-US"/>
        </w:rPr>
        <w:t>».</w:t>
      </w:r>
    </w:p>
    <w:p w:rsidR="005D2C77" w:rsidRDefault="005D2C77" w:rsidP="00E519C4">
      <w:pPr>
        <w:tabs>
          <w:tab w:val="left" w:pos="647"/>
        </w:tabs>
        <w:ind w:firstLine="709"/>
        <w:jc w:val="both"/>
        <w:rPr>
          <w:bCs w:val="0"/>
          <w:iCs w:val="0"/>
          <w:szCs w:val="28"/>
          <w:lang w:eastAsia="en-US"/>
        </w:rPr>
      </w:pPr>
      <w:r>
        <w:rPr>
          <w:bCs w:val="0"/>
          <w:iCs w:val="0"/>
          <w:szCs w:val="28"/>
          <w:lang w:eastAsia="en-US"/>
        </w:rPr>
        <w:t>Показатель 1 «</w:t>
      </w:r>
      <w:r w:rsidRPr="00E519C4">
        <w:rPr>
          <w:bCs w:val="0"/>
          <w:iCs w:val="0"/>
          <w:szCs w:val="28"/>
          <w:lang w:eastAsia="en-US"/>
        </w:rPr>
        <w:t>Общее количество приобретенной спецтехники</w:t>
      </w:r>
      <w:r>
        <w:rPr>
          <w:bCs w:val="0"/>
          <w:iCs w:val="0"/>
          <w:szCs w:val="28"/>
          <w:lang w:eastAsia="en-US"/>
        </w:rPr>
        <w:t>»</w:t>
      </w:r>
      <w:r w:rsidRPr="00E519C4">
        <w:rPr>
          <w:bCs w:val="0"/>
          <w:iCs w:val="0"/>
          <w:szCs w:val="28"/>
          <w:lang w:eastAsia="en-US"/>
        </w:rPr>
        <w:t>.</w:t>
      </w:r>
    </w:p>
    <w:p w:rsidR="008D37F4" w:rsidRDefault="008D37F4" w:rsidP="00E519C4">
      <w:pPr>
        <w:tabs>
          <w:tab w:val="left" w:pos="647"/>
        </w:tabs>
        <w:ind w:firstLine="709"/>
        <w:jc w:val="both"/>
        <w:rPr>
          <w:bCs w:val="0"/>
          <w:iCs w:val="0"/>
          <w:szCs w:val="28"/>
          <w:lang w:eastAsia="en-US"/>
        </w:rPr>
      </w:pPr>
      <w:r>
        <w:rPr>
          <w:bCs w:val="0"/>
          <w:iCs w:val="0"/>
          <w:szCs w:val="28"/>
          <w:lang w:eastAsia="en-US"/>
        </w:rPr>
        <w:t>Показатель 2 «Общее количество приобретенного гаражного оборудования».</w:t>
      </w:r>
    </w:p>
    <w:p w:rsidR="005D2C77" w:rsidRDefault="005D2C77" w:rsidP="00E519C4">
      <w:pPr>
        <w:tabs>
          <w:tab w:val="left" w:pos="647"/>
        </w:tabs>
        <w:ind w:firstLine="709"/>
        <w:jc w:val="both"/>
        <w:rPr>
          <w:bCs w:val="0"/>
          <w:iCs w:val="0"/>
          <w:szCs w:val="28"/>
          <w:lang w:eastAsia="en-US"/>
        </w:rPr>
      </w:pPr>
      <w:r w:rsidRPr="00E519C4">
        <w:rPr>
          <w:bCs w:val="0"/>
          <w:iCs w:val="0"/>
          <w:szCs w:val="28"/>
          <w:lang w:eastAsia="en-US"/>
        </w:rPr>
        <w:t xml:space="preserve">Показатель </w:t>
      </w:r>
      <w:r w:rsidR="008D37F4">
        <w:rPr>
          <w:bCs w:val="0"/>
          <w:iCs w:val="0"/>
          <w:szCs w:val="28"/>
          <w:lang w:eastAsia="en-US"/>
        </w:rPr>
        <w:t>3</w:t>
      </w:r>
      <w:r>
        <w:rPr>
          <w:bCs w:val="0"/>
          <w:iCs w:val="0"/>
          <w:szCs w:val="28"/>
          <w:lang w:eastAsia="en-US"/>
        </w:rPr>
        <w:t xml:space="preserve"> «</w:t>
      </w:r>
      <w:r w:rsidRPr="00E519C4">
        <w:rPr>
          <w:bCs w:val="0"/>
          <w:iCs w:val="0"/>
          <w:szCs w:val="28"/>
          <w:lang w:eastAsia="en-US"/>
        </w:rPr>
        <w:t>Протяженность замененной контактной сети муниципального электротранспорта</w:t>
      </w:r>
      <w:r>
        <w:rPr>
          <w:bCs w:val="0"/>
          <w:iCs w:val="0"/>
          <w:szCs w:val="28"/>
          <w:lang w:eastAsia="en-US"/>
        </w:rPr>
        <w:t>»</w:t>
      </w:r>
      <w:r w:rsidRPr="00E519C4">
        <w:rPr>
          <w:bCs w:val="0"/>
          <w:iCs w:val="0"/>
          <w:szCs w:val="28"/>
          <w:lang w:eastAsia="en-US"/>
        </w:rPr>
        <w:t>.</w:t>
      </w:r>
    </w:p>
    <w:p w:rsidR="005D2C77" w:rsidRDefault="005D2C77" w:rsidP="00B61D6E">
      <w:pPr>
        <w:tabs>
          <w:tab w:val="left" w:pos="647"/>
        </w:tabs>
        <w:ind w:firstLine="709"/>
        <w:jc w:val="both"/>
        <w:rPr>
          <w:bCs w:val="0"/>
          <w:iCs w:val="0"/>
          <w:szCs w:val="28"/>
          <w:lang w:eastAsia="en-US"/>
        </w:rPr>
      </w:pPr>
      <w:r w:rsidRPr="00B61D6E">
        <w:rPr>
          <w:bCs w:val="0"/>
          <w:iCs w:val="0"/>
          <w:szCs w:val="28"/>
          <w:lang w:eastAsia="en-US"/>
        </w:rPr>
        <w:t xml:space="preserve">Показатель </w:t>
      </w:r>
      <w:r w:rsidR="008D37F4">
        <w:rPr>
          <w:bCs w:val="0"/>
          <w:iCs w:val="0"/>
          <w:szCs w:val="28"/>
          <w:lang w:eastAsia="en-US"/>
        </w:rPr>
        <w:t>4</w:t>
      </w:r>
      <w:r>
        <w:rPr>
          <w:bCs w:val="0"/>
          <w:iCs w:val="0"/>
          <w:szCs w:val="28"/>
          <w:lang w:eastAsia="en-US"/>
        </w:rPr>
        <w:t xml:space="preserve"> «</w:t>
      </w:r>
      <w:r w:rsidRPr="00B61D6E">
        <w:rPr>
          <w:bCs w:val="0"/>
          <w:iCs w:val="0"/>
          <w:szCs w:val="28"/>
          <w:lang w:eastAsia="en-US"/>
        </w:rPr>
        <w:t>Протяженность отремонтированного пути</w:t>
      </w:r>
      <w:r>
        <w:rPr>
          <w:bCs w:val="0"/>
          <w:iCs w:val="0"/>
          <w:szCs w:val="28"/>
          <w:lang w:eastAsia="en-US"/>
        </w:rPr>
        <w:t>»</w:t>
      </w:r>
      <w:r w:rsidRPr="00B61D6E">
        <w:rPr>
          <w:bCs w:val="0"/>
          <w:iCs w:val="0"/>
          <w:szCs w:val="28"/>
          <w:lang w:eastAsia="en-US"/>
        </w:rPr>
        <w:t>.</w:t>
      </w:r>
    </w:p>
    <w:p w:rsidR="00486632" w:rsidRDefault="00486632" w:rsidP="00B61D6E">
      <w:pPr>
        <w:tabs>
          <w:tab w:val="left" w:pos="647"/>
        </w:tabs>
        <w:ind w:firstLine="709"/>
        <w:jc w:val="both"/>
        <w:rPr>
          <w:bCs w:val="0"/>
          <w:iCs w:val="0"/>
          <w:szCs w:val="28"/>
          <w:lang w:eastAsia="en-US"/>
        </w:rPr>
      </w:pPr>
    </w:p>
    <w:p w:rsidR="005D2C77" w:rsidRDefault="005D2C77" w:rsidP="00B61D6E">
      <w:pPr>
        <w:tabs>
          <w:tab w:val="left" w:pos="647"/>
        </w:tabs>
        <w:ind w:firstLine="709"/>
        <w:jc w:val="both"/>
        <w:rPr>
          <w:bCs w:val="0"/>
          <w:iCs w:val="0"/>
          <w:szCs w:val="28"/>
          <w:lang w:eastAsia="en-US"/>
        </w:rPr>
      </w:pPr>
      <w:r>
        <w:rPr>
          <w:bCs w:val="0"/>
          <w:iCs w:val="0"/>
          <w:szCs w:val="28"/>
          <w:lang w:eastAsia="en-US"/>
        </w:rPr>
        <w:t xml:space="preserve">в) задача 3 </w:t>
      </w:r>
      <w:r w:rsidRPr="00ED3476">
        <w:rPr>
          <w:bCs w:val="0"/>
          <w:iCs w:val="0"/>
          <w:szCs w:val="28"/>
          <w:lang w:eastAsia="en-US"/>
        </w:rPr>
        <w:t>«Организация выдачи специальных разрешений и согласований на движение по автомобильным дорогам транспортного средства, осуществляющего перевозки опасных, тяжеловесных и (или) крупногабаритных грузов</w:t>
      </w:r>
      <w:r>
        <w:rPr>
          <w:bCs w:val="0"/>
          <w:iCs w:val="0"/>
          <w:szCs w:val="28"/>
          <w:lang w:eastAsia="en-US"/>
        </w:rPr>
        <w:t>»</w:t>
      </w:r>
      <w:r w:rsidRPr="00ED3476">
        <w:rPr>
          <w:bCs w:val="0"/>
          <w:iCs w:val="0"/>
          <w:szCs w:val="28"/>
          <w:lang w:eastAsia="en-US"/>
        </w:rPr>
        <w:t>.</w:t>
      </w:r>
    </w:p>
    <w:p w:rsidR="005D2C77" w:rsidRDefault="005D2C77" w:rsidP="00755054">
      <w:pPr>
        <w:tabs>
          <w:tab w:val="left" w:pos="647"/>
        </w:tabs>
        <w:ind w:firstLine="709"/>
        <w:jc w:val="both"/>
        <w:rPr>
          <w:bCs w:val="0"/>
          <w:iCs w:val="0"/>
          <w:szCs w:val="28"/>
          <w:lang w:eastAsia="en-US"/>
        </w:rPr>
      </w:pPr>
      <w:r w:rsidRPr="00755054">
        <w:rPr>
          <w:bCs w:val="0"/>
          <w:iCs w:val="0"/>
          <w:szCs w:val="28"/>
          <w:lang w:eastAsia="en-US"/>
        </w:rPr>
        <w:t>Показатель 1</w:t>
      </w:r>
      <w:r>
        <w:rPr>
          <w:bCs w:val="0"/>
          <w:iCs w:val="0"/>
          <w:szCs w:val="28"/>
          <w:lang w:eastAsia="en-US"/>
        </w:rPr>
        <w:t xml:space="preserve"> «</w:t>
      </w:r>
      <w:r w:rsidRPr="00755054">
        <w:rPr>
          <w:bCs w:val="0"/>
          <w:iCs w:val="0"/>
          <w:szCs w:val="28"/>
          <w:lang w:eastAsia="en-US"/>
        </w:rPr>
        <w:t>Количество выданных разрешений</w:t>
      </w:r>
      <w:r>
        <w:rPr>
          <w:bCs w:val="0"/>
          <w:iCs w:val="0"/>
          <w:szCs w:val="28"/>
          <w:lang w:eastAsia="en-US"/>
        </w:rPr>
        <w:t>»</w:t>
      </w:r>
      <w:r w:rsidRPr="00755054">
        <w:rPr>
          <w:bCs w:val="0"/>
          <w:iCs w:val="0"/>
          <w:szCs w:val="28"/>
          <w:lang w:eastAsia="en-US"/>
        </w:rPr>
        <w:t>.</w:t>
      </w:r>
    </w:p>
    <w:p w:rsidR="005D2C77" w:rsidRDefault="005D2C77" w:rsidP="00755054">
      <w:pPr>
        <w:tabs>
          <w:tab w:val="left" w:pos="647"/>
        </w:tabs>
        <w:ind w:firstLine="709"/>
        <w:jc w:val="both"/>
        <w:rPr>
          <w:bCs w:val="0"/>
          <w:iCs w:val="0"/>
          <w:szCs w:val="28"/>
          <w:lang w:eastAsia="en-US"/>
        </w:rPr>
      </w:pPr>
      <w:r w:rsidRPr="00755054">
        <w:rPr>
          <w:bCs w:val="0"/>
          <w:iCs w:val="0"/>
          <w:szCs w:val="28"/>
          <w:lang w:eastAsia="en-US"/>
        </w:rPr>
        <w:t>Показатель 2</w:t>
      </w:r>
      <w:r>
        <w:rPr>
          <w:bCs w:val="0"/>
          <w:iCs w:val="0"/>
          <w:szCs w:val="28"/>
          <w:lang w:eastAsia="en-US"/>
        </w:rPr>
        <w:t xml:space="preserve"> «</w:t>
      </w:r>
      <w:r w:rsidRPr="00755054">
        <w:rPr>
          <w:bCs w:val="0"/>
          <w:iCs w:val="0"/>
          <w:szCs w:val="28"/>
          <w:lang w:eastAsia="en-US"/>
        </w:rPr>
        <w:t>Полученный доход в бюджет города от выдачи специальных разрешений</w:t>
      </w:r>
      <w:r>
        <w:rPr>
          <w:bCs w:val="0"/>
          <w:iCs w:val="0"/>
          <w:szCs w:val="28"/>
          <w:lang w:eastAsia="en-US"/>
        </w:rPr>
        <w:t>»</w:t>
      </w:r>
      <w:r w:rsidRPr="00755054">
        <w:rPr>
          <w:bCs w:val="0"/>
          <w:iCs w:val="0"/>
          <w:szCs w:val="28"/>
          <w:lang w:eastAsia="en-US"/>
        </w:rPr>
        <w:t>.</w:t>
      </w:r>
    </w:p>
    <w:p w:rsidR="005D2C77" w:rsidRPr="00056F8F" w:rsidRDefault="005D2C77" w:rsidP="00BA4E5F">
      <w:pPr>
        <w:tabs>
          <w:tab w:val="left" w:pos="647"/>
        </w:tabs>
        <w:ind w:firstLine="709"/>
        <w:jc w:val="both"/>
      </w:pPr>
      <w:r w:rsidRPr="00056F8F">
        <w:t>Значения показателей задач Подпрограммы по годам ее реализации представлены в приложении 1 к настоящей муниципальной программе.</w:t>
      </w:r>
    </w:p>
    <w:p w:rsidR="005D2C77" w:rsidRPr="00056F8F" w:rsidRDefault="005D2C77" w:rsidP="00BA4E5F">
      <w:pPr>
        <w:tabs>
          <w:tab w:val="left" w:pos="647"/>
        </w:tabs>
        <w:ind w:firstLine="709"/>
        <w:jc w:val="both"/>
      </w:pPr>
      <w:r w:rsidRPr="00056F8F">
        <w:t>Описание характеристик показателей задач Подпрограммы представлены в приложении 2 к настоящей муниципальной программе.</w:t>
      </w:r>
    </w:p>
    <w:p w:rsidR="005D2C77" w:rsidRPr="00FF355F" w:rsidRDefault="005D2C77" w:rsidP="002068FE">
      <w:pPr>
        <w:tabs>
          <w:tab w:val="left" w:pos="647"/>
        </w:tabs>
        <w:ind w:firstLine="709"/>
        <w:jc w:val="both"/>
        <w:rPr>
          <w:bCs w:val="0"/>
          <w:iCs w:val="0"/>
          <w:szCs w:val="28"/>
          <w:lang w:eastAsia="en-US"/>
        </w:rPr>
      </w:pPr>
    </w:p>
    <w:p w:rsidR="005D2C77" w:rsidRPr="00FF355F" w:rsidRDefault="005D2C77" w:rsidP="001A1B00">
      <w:pPr>
        <w:tabs>
          <w:tab w:val="left" w:pos="823"/>
        </w:tabs>
        <w:jc w:val="center"/>
        <w:rPr>
          <w:b/>
        </w:rPr>
      </w:pPr>
      <w:r w:rsidRPr="00FF355F">
        <w:rPr>
          <w:b/>
        </w:rPr>
        <w:t>3.2.2. Мероприятия подпрограммы</w:t>
      </w:r>
    </w:p>
    <w:p w:rsidR="005D2C77" w:rsidRPr="00FF355F" w:rsidRDefault="005D2C77" w:rsidP="002068FE">
      <w:pPr>
        <w:tabs>
          <w:tab w:val="left" w:pos="823"/>
        </w:tabs>
        <w:ind w:firstLine="709"/>
        <w:jc w:val="both"/>
        <w:rPr>
          <w:color w:val="FF0000"/>
        </w:rPr>
      </w:pPr>
    </w:p>
    <w:p w:rsidR="005D2C77" w:rsidRPr="00FF355F" w:rsidRDefault="005D2C77" w:rsidP="002068FE">
      <w:pPr>
        <w:tabs>
          <w:tab w:val="left" w:pos="823"/>
        </w:tabs>
        <w:ind w:firstLine="709"/>
        <w:jc w:val="both"/>
      </w:pPr>
      <w:r w:rsidRPr="00FF355F">
        <w:t>1. Решение задачи 1 осуществляется за счет выполнения мероприятий:</w:t>
      </w:r>
    </w:p>
    <w:p w:rsidR="005D2C77" w:rsidRPr="00FF355F" w:rsidRDefault="005D2C77" w:rsidP="002068FE">
      <w:pPr>
        <w:ind w:firstLine="709"/>
        <w:jc w:val="both"/>
        <w:rPr>
          <w:bCs w:val="0"/>
          <w:iCs w:val="0"/>
          <w:szCs w:val="28"/>
          <w:lang w:eastAsia="en-US"/>
        </w:rPr>
      </w:pPr>
      <w:r w:rsidRPr="00FF355F">
        <w:t xml:space="preserve">а) мероприятие 1.01 </w:t>
      </w:r>
      <w:r w:rsidRPr="009C240D">
        <w:rPr>
          <w:bCs w:val="0"/>
          <w:iCs w:val="0"/>
          <w:szCs w:val="28"/>
          <w:lang w:eastAsia="en-US"/>
        </w:rPr>
        <w:t>«Предоставление субсидий юридическим лицам, оказывающим услуги по перевозке пассажиров э</w:t>
      </w:r>
      <w:r>
        <w:rPr>
          <w:bCs w:val="0"/>
          <w:iCs w:val="0"/>
          <w:szCs w:val="28"/>
          <w:lang w:eastAsia="en-US"/>
        </w:rPr>
        <w:t>лектротранспортом города Твери</w:t>
      </w:r>
      <w:r w:rsidRPr="00FF355F">
        <w:rPr>
          <w:bCs w:val="0"/>
          <w:iCs w:val="0"/>
          <w:szCs w:val="28"/>
          <w:lang w:eastAsia="en-US"/>
        </w:rPr>
        <w:t>».</w:t>
      </w:r>
    </w:p>
    <w:p w:rsidR="005D2C77" w:rsidRDefault="005D2C77" w:rsidP="004D57AE">
      <w:pPr>
        <w:ind w:firstLine="709"/>
        <w:jc w:val="both"/>
        <w:rPr>
          <w:szCs w:val="28"/>
        </w:rPr>
      </w:pPr>
      <w:r w:rsidRPr="004D57AE">
        <w:rPr>
          <w:szCs w:val="28"/>
        </w:rPr>
        <w:t>Показатель 1</w:t>
      </w:r>
      <w:r>
        <w:rPr>
          <w:szCs w:val="28"/>
        </w:rPr>
        <w:t xml:space="preserve"> «</w:t>
      </w:r>
      <w:r w:rsidRPr="004D57AE">
        <w:rPr>
          <w:szCs w:val="28"/>
        </w:rPr>
        <w:t>Степень выполнения мероприятия</w:t>
      </w:r>
      <w:r>
        <w:rPr>
          <w:szCs w:val="28"/>
        </w:rPr>
        <w:t>»</w:t>
      </w:r>
      <w:r w:rsidRPr="004D57AE">
        <w:rPr>
          <w:szCs w:val="28"/>
        </w:rPr>
        <w:t>.</w:t>
      </w:r>
    </w:p>
    <w:p w:rsidR="005D2C77" w:rsidRPr="00FF355F" w:rsidRDefault="005D2C77" w:rsidP="004D57AE">
      <w:pPr>
        <w:ind w:firstLine="709"/>
        <w:jc w:val="both"/>
      </w:pPr>
      <w:r w:rsidRPr="00FF355F">
        <w:t>Мероприятие выполняется департаментом благоустройства, дорожного хозяйства и транспорта администрации города</w:t>
      </w:r>
      <w:r w:rsidR="00D76F79">
        <w:t xml:space="preserve"> Твери</w:t>
      </w:r>
      <w:r w:rsidRPr="00FF355F">
        <w:t>.</w:t>
      </w:r>
    </w:p>
    <w:p w:rsidR="005D2C77" w:rsidRPr="00FF355F" w:rsidRDefault="005D2C77" w:rsidP="002068FE">
      <w:pPr>
        <w:tabs>
          <w:tab w:val="left" w:pos="823"/>
        </w:tabs>
        <w:ind w:firstLine="709"/>
        <w:jc w:val="both"/>
        <w:rPr>
          <w:color w:val="FF0000"/>
        </w:rPr>
      </w:pPr>
    </w:p>
    <w:p w:rsidR="005D2C77" w:rsidRPr="00FF355F" w:rsidRDefault="005D2C77" w:rsidP="002068FE">
      <w:pPr>
        <w:ind w:firstLine="709"/>
        <w:jc w:val="both"/>
        <w:rPr>
          <w:szCs w:val="28"/>
        </w:rPr>
      </w:pPr>
      <w:r w:rsidRPr="00FF355F">
        <w:rPr>
          <w:szCs w:val="28"/>
        </w:rPr>
        <w:t xml:space="preserve">б) мероприятие 1.02 </w:t>
      </w:r>
      <w:r w:rsidRPr="0043704B">
        <w:rPr>
          <w:szCs w:val="28"/>
        </w:rPr>
        <w:t>«Предоставление субсидий юридическим лицам, оказывающим услуги по перевозке пассажиров на регулярных автобусных маршрутах города Твери».</w:t>
      </w:r>
    </w:p>
    <w:p w:rsidR="005D2C77" w:rsidRDefault="005D2C77" w:rsidP="008B55BA">
      <w:pPr>
        <w:ind w:firstLine="709"/>
        <w:jc w:val="both"/>
      </w:pPr>
      <w:r w:rsidRPr="00BE37A3">
        <w:t>Показатель 1 «Степень выполнения мероприятия».</w:t>
      </w:r>
    </w:p>
    <w:p w:rsidR="005D2C77" w:rsidRPr="00FF355F" w:rsidRDefault="005D2C77" w:rsidP="008B55BA">
      <w:pPr>
        <w:ind w:firstLine="709"/>
        <w:jc w:val="both"/>
      </w:pPr>
      <w:r w:rsidRPr="00FF355F">
        <w:t>Мероприятие выполняется департаментом благоустройства, дорожного хозяйства и транспорта администрации города</w:t>
      </w:r>
      <w:r w:rsidR="00D76F79">
        <w:t xml:space="preserve"> Твери</w:t>
      </w:r>
      <w:r w:rsidRPr="00FF355F">
        <w:t>.</w:t>
      </w:r>
    </w:p>
    <w:p w:rsidR="005D2C77" w:rsidRDefault="005D2C77" w:rsidP="002068FE">
      <w:pPr>
        <w:ind w:firstLine="709"/>
        <w:jc w:val="both"/>
        <w:rPr>
          <w:color w:val="FF0000"/>
        </w:rPr>
      </w:pPr>
    </w:p>
    <w:p w:rsidR="005D2C77" w:rsidRPr="00D3772A" w:rsidRDefault="005D2C77" w:rsidP="002068FE">
      <w:pPr>
        <w:ind w:firstLine="709"/>
        <w:jc w:val="both"/>
      </w:pPr>
      <w:r w:rsidRPr="00D3772A">
        <w:t xml:space="preserve">в) </w:t>
      </w:r>
      <w:r>
        <w:t>а</w:t>
      </w:r>
      <w:r w:rsidRPr="00D3772A">
        <w:t>дминистративное мероприятие 1.03</w:t>
      </w:r>
      <w:r>
        <w:t xml:space="preserve"> «</w:t>
      </w:r>
      <w:r w:rsidRPr="00D3772A">
        <w:t>Подготовка постановлений по открытию, изменению и закрытию движения транспорта</w:t>
      </w:r>
      <w:r>
        <w:t>»</w:t>
      </w:r>
      <w:r w:rsidRPr="00D3772A">
        <w:t>.</w:t>
      </w:r>
    </w:p>
    <w:p w:rsidR="005D2C77" w:rsidRPr="00D3772A" w:rsidRDefault="005D2C77" w:rsidP="00D3772A">
      <w:pPr>
        <w:ind w:firstLine="709"/>
        <w:jc w:val="both"/>
      </w:pPr>
      <w:r>
        <w:t>Показатель 1 «Количество изданных нормативно-правовых актов».</w:t>
      </w:r>
    </w:p>
    <w:p w:rsidR="00BA5992" w:rsidRPr="00FF355F" w:rsidRDefault="00BA5992" w:rsidP="00BA5992">
      <w:pPr>
        <w:ind w:firstLine="709"/>
        <w:jc w:val="both"/>
      </w:pPr>
      <w:r w:rsidRPr="00FF355F">
        <w:t>Мероприятие выполняется департаментом благоустройства, дорожного хозяйства и транспорта администрации города</w:t>
      </w:r>
      <w:r w:rsidR="00D76F79">
        <w:t xml:space="preserve"> Твери</w:t>
      </w:r>
      <w:r w:rsidRPr="00FF355F">
        <w:t>.</w:t>
      </w:r>
    </w:p>
    <w:p w:rsidR="005D2C77" w:rsidRDefault="005D2C77" w:rsidP="002068FE">
      <w:pPr>
        <w:ind w:firstLine="709"/>
        <w:jc w:val="both"/>
      </w:pPr>
    </w:p>
    <w:p w:rsidR="005D2C77" w:rsidRPr="00D3772A" w:rsidRDefault="005D2C77" w:rsidP="002068FE">
      <w:pPr>
        <w:ind w:firstLine="709"/>
        <w:jc w:val="both"/>
      </w:pPr>
      <w:r>
        <w:t>г) а</w:t>
      </w:r>
      <w:r w:rsidRPr="00B71455">
        <w:t>дминистративное мероприятие 1.04</w:t>
      </w:r>
      <w:r>
        <w:t xml:space="preserve"> «</w:t>
      </w:r>
      <w:r w:rsidRPr="00B71455">
        <w:t>Координация деятельности перевозчиков, осуществляющих перевозки пассажиров по городским маршрутам регулярного сообщения</w:t>
      </w:r>
      <w:r>
        <w:t>»</w:t>
      </w:r>
      <w:r w:rsidRPr="00B71455">
        <w:t>.</w:t>
      </w:r>
    </w:p>
    <w:p w:rsidR="005D2C77" w:rsidRDefault="005D2C77" w:rsidP="00B71455">
      <w:pPr>
        <w:ind w:firstLine="709"/>
        <w:jc w:val="both"/>
      </w:pPr>
      <w:r>
        <w:t>Показатель 1 «Количество проведенных проверок по соблюдению действующего расписания на городских муниципальных маршрутах».</w:t>
      </w:r>
    </w:p>
    <w:p w:rsidR="005D2C77" w:rsidRDefault="005D2C77" w:rsidP="00B71455">
      <w:pPr>
        <w:ind w:firstLine="709"/>
        <w:jc w:val="both"/>
      </w:pPr>
      <w:r>
        <w:t>Показатель 2 «Количество проведенных проверок по соблюдению действующего расписания на городских коммерческих маршрутах».</w:t>
      </w:r>
    </w:p>
    <w:p w:rsidR="00BA5992" w:rsidRPr="00FF355F" w:rsidRDefault="00BA5992" w:rsidP="00BA5992">
      <w:pPr>
        <w:ind w:firstLine="709"/>
        <w:jc w:val="both"/>
      </w:pPr>
      <w:r w:rsidRPr="00FF355F">
        <w:t>Мероприятие выполняется департаментом благоустройства, дорожного хозяйства и транспорта администрации города</w:t>
      </w:r>
      <w:r w:rsidR="00D76F79">
        <w:t xml:space="preserve"> Твери</w:t>
      </w:r>
      <w:r w:rsidRPr="00FF355F">
        <w:t>.</w:t>
      </w:r>
    </w:p>
    <w:p w:rsidR="005D2C77" w:rsidRDefault="005D2C77" w:rsidP="002068FE">
      <w:pPr>
        <w:ind w:firstLine="709"/>
        <w:jc w:val="both"/>
      </w:pPr>
    </w:p>
    <w:p w:rsidR="005D2C77" w:rsidRDefault="005D2C77" w:rsidP="002068FE">
      <w:pPr>
        <w:ind w:firstLine="709"/>
        <w:jc w:val="both"/>
      </w:pPr>
      <w:r>
        <w:t>д) а</w:t>
      </w:r>
      <w:r w:rsidRPr="00E012A7">
        <w:t>дминистративное мероприятие 1.05</w:t>
      </w:r>
      <w:r>
        <w:t xml:space="preserve"> «</w:t>
      </w:r>
      <w:r w:rsidRPr="00E012A7">
        <w:t>Участие в работе комиссии по аттестации руководителей, сотрудников автотранспортных предприятий, УГАДН</w:t>
      </w:r>
      <w:r>
        <w:t>».</w:t>
      </w:r>
    </w:p>
    <w:p w:rsidR="005D2C77" w:rsidRDefault="005D2C77" w:rsidP="00E012A7">
      <w:pPr>
        <w:ind w:firstLine="709"/>
        <w:jc w:val="both"/>
      </w:pPr>
      <w:r>
        <w:t>Показатель 1 «Количество заседаний комиссии».</w:t>
      </w:r>
    </w:p>
    <w:p w:rsidR="00BA5992" w:rsidRPr="00FF355F" w:rsidRDefault="00BA5992" w:rsidP="00BA5992">
      <w:pPr>
        <w:ind w:firstLine="709"/>
        <w:jc w:val="both"/>
      </w:pPr>
      <w:r w:rsidRPr="00FF355F">
        <w:t>Мероприятие выполняется департаментом благоустройства, дорожного хозяйства и транспорта администрации города</w:t>
      </w:r>
      <w:r w:rsidR="00D76F79">
        <w:t xml:space="preserve"> Твери</w:t>
      </w:r>
      <w:r w:rsidRPr="00FF355F">
        <w:t>.</w:t>
      </w:r>
    </w:p>
    <w:p w:rsidR="005D2C77" w:rsidRDefault="005D2C77" w:rsidP="00E012A7">
      <w:pPr>
        <w:ind w:firstLine="709"/>
        <w:jc w:val="both"/>
      </w:pPr>
    </w:p>
    <w:p w:rsidR="005D2C77" w:rsidRDefault="005D2C77" w:rsidP="00E012A7">
      <w:pPr>
        <w:ind w:firstLine="709"/>
        <w:jc w:val="both"/>
      </w:pPr>
      <w:r>
        <w:t>е) административное мероприятие 1.06 «Участие в операции «Автобус» совместно с ГИБДД».</w:t>
      </w:r>
    </w:p>
    <w:p w:rsidR="005D2C77" w:rsidRDefault="005D2C77" w:rsidP="00E012A7">
      <w:pPr>
        <w:ind w:firstLine="709"/>
        <w:jc w:val="both"/>
      </w:pPr>
      <w:r>
        <w:t>Показатель 1 «Количество проведенных проверок».</w:t>
      </w:r>
    </w:p>
    <w:p w:rsidR="005D2C77" w:rsidRDefault="005D2C77" w:rsidP="002068FE">
      <w:pPr>
        <w:ind w:firstLine="709"/>
        <w:jc w:val="both"/>
      </w:pPr>
      <w:r w:rsidRPr="008D1EDD">
        <w:t>Мероприятие выполняется департаментом благоустройства, дорожного хозяйства и транспорта администрации города</w:t>
      </w:r>
      <w:r w:rsidR="00D76F79">
        <w:t xml:space="preserve"> Твери</w:t>
      </w:r>
      <w:r w:rsidRPr="008D1EDD">
        <w:t>.</w:t>
      </w:r>
    </w:p>
    <w:p w:rsidR="005D2C77" w:rsidRDefault="005D2C77" w:rsidP="002068FE">
      <w:pPr>
        <w:ind w:firstLine="709"/>
        <w:jc w:val="both"/>
      </w:pPr>
    </w:p>
    <w:p w:rsidR="005D2C77" w:rsidRDefault="005D2C77" w:rsidP="002068FE">
      <w:pPr>
        <w:ind w:firstLine="709"/>
        <w:jc w:val="both"/>
      </w:pPr>
      <w:r>
        <w:t>2</w:t>
      </w:r>
      <w:r w:rsidRPr="00E012A7">
        <w:t xml:space="preserve">. Решение задачи </w:t>
      </w:r>
      <w:r>
        <w:t>2</w:t>
      </w:r>
      <w:r w:rsidRPr="00E012A7">
        <w:t xml:space="preserve"> осуществляется за счет выполнения мероприятий:</w:t>
      </w:r>
    </w:p>
    <w:p w:rsidR="005D2C77" w:rsidRDefault="005D2C77" w:rsidP="002068FE">
      <w:pPr>
        <w:ind w:firstLine="709"/>
        <w:jc w:val="both"/>
      </w:pPr>
      <w:r>
        <w:t>а) м</w:t>
      </w:r>
      <w:r w:rsidRPr="00733CFE">
        <w:t xml:space="preserve">ероприятие 2.01 «Приобретение спецтехники,  гаражного и технологического оборудования для </w:t>
      </w:r>
      <w:r w:rsidR="008E26A4">
        <w:t xml:space="preserve">обеспечения перевозок </w:t>
      </w:r>
      <w:r w:rsidRPr="00733CFE">
        <w:t>пассажиров</w:t>
      </w:r>
      <w:r w:rsidR="008E26A4">
        <w:t xml:space="preserve"> муниципальным общественным транспортом</w:t>
      </w:r>
      <w:r w:rsidRPr="00733CFE">
        <w:t>».</w:t>
      </w:r>
    </w:p>
    <w:p w:rsidR="005D2C77" w:rsidRDefault="005D2C77" w:rsidP="002068FE">
      <w:pPr>
        <w:ind w:firstLine="709"/>
        <w:jc w:val="both"/>
      </w:pPr>
      <w:r w:rsidRPr="00733CFE">
        <w:t>Показатель 1</w:t>
      </w:r>
      <w:r>
        <w:t xml:space="preserve"> «</w:t>
      </w:r>
      <w:r w:rsidRPr="00733CFE">
        <w:t>Количество приобретенной спецтехники для организации деятельности муниципального электротранспорта</w:t>
      </w:r>
      <w:r>
        <w:t>»</w:t>
      </w:r>
      <w:r w:rsidRPr="00733CFE">
        <w:t>.</w:t>
      </w:r>
    </w:p>
    <w:p w:rsidR="005D2C77" w:rsidRDefault="005D2C77" w:rsidP="002068FE">
      <w:pPr>
        <w:ind w:firstLine="709"/>
        <w:jc w:val="both"/>
      </w:pPr>
      <w:r w:rsidRPr="00733CFE">
        <w:t>Показатель 2</w:t>
      </w:r>
      <w:r>
        <w:t xml:space="preserve"> «</w:t>
      </w:r>
      <w:r w:rsidRPr="00733CFE">
        <w:t>Количество приобретенной спецтехники для организации деятельности муниципального пассажирского автотранспорта</w:t>
      </w:r>
      <w:r>
        <w:t>»</w:t>
      </w:r>
      <w:r w:rsidRPr="00733CFE">
        <w:t>.</w:t>
      </w:r>
    </w:p>
    <w:p w:rsidR="005D2C77" w:rsidRDefault="005D2C77" w:rsidP="002068FE">
      <w:pPr>
        <w:ind w:firstLine="709"/>
        <w:jc w:val="both"/>
      </w:pPr>
      <w:r w:rsidRPr="00733CFE">
        <w:t>Показатель 3</w:t>
      </w:r>
      <w:r>
        <w:t xml:space="preserve"> «</w:t>
      </w:r>
      <w:r w:rsidRPr="00733CFE">
        <w:t>Количество приобретенного гаражного и технологического оборудования для организации деятельности муниципального пассажирского автотранспорта</w:t>
      </w:r>
      <w:r>
        <w:t>»</w:t>
      </w:r>
      <w:r w:rsidRPr="00733CFE">
        <w:t>.</w:t>
      </w:r>
    </w:p>
    <w:p w:rsidR="005D2C77" w:rsidRDefault="005D2C77" w:rsidP="002068FE">
      <w:pPr>
        <w:ind w:firstLine="709"/>
        <w:jc w:val="both"/>
      </w:pPr>
      <w:r w:rsidRPr="008D1EDD">
        <w:t>Мероприятие выполняется департаментом благоустройства, дорожного хозяйства и транспорта администрации города</w:t>
      </w:r>
      <w:r w:rsidR="00D76F79">
        <w:t xml:space="preserve"> Твери</w:t>
      </w:r>
      <w:r w:rsidRPr="008D1EDD">
        <w:t>.</w:t>
      </w:r>
    </w:p>
    <w:p w:rsidR="005D2C77" w:rsidRDefault="005D2C77" w:rsidP="002068FE">
      <w:pPr>
        <w:ind w:firstLine="709"/>
        <w:jc w:val="both"/>
      </w:pPr>
    </w:p>
    <w:p w:rsidR="005D2C77" w:rsidRDefault="005D2C77" w:rsidP="002068FE">
      <w:pPr>
        <w:ind w:firstLine="709"/>
        <w:jc w:val="both"/>
      </w:pPr>
      <w:r>
        <w:t>б) м</w:t>
      </w:r>
      <w:r w:rsidRPr="001749C5">
        <w:t>ероприятие 2.02</w:t>
      </w:r>
      <w:r>
        <w:t xml:space="preserve"> «</w:t>
      </w:r>
      <w:r w:rsidRPr="001749C5">
        <w:t>Приобретение материальных средств для организации деятельности муниципального электротранспорта</w:t>
      </w:r>
      <w:r>
        <w:t>»</w:t>
      </w:r>
      <w:r w:rsidRPr="001749C5">
        <w:t>.</w:t>
      </w:r>
    </w:p>
    <w:p w:rsidR="005D2C77" w:rsidRPr="00D3772A" w:rsidRDefault="005D2C77" w:rsidP="002068FE">
      <w:pPr>
        <w:ind w:firstLine="709"/>
        <w:jc w:val="both"/>
      </w:pPr>
      <w:r w:rsidRPr="001749C5">
        <w:t>Показатель 1</w:t>
      </w:r>
      <w:r>
        <w:t xml:space="preserve"> «</w:t>
      </w:r>
      <w:r w:rsidRPr="001749C5">
        <w:t>Количество приобретенного контактного провода для осуществления ремонта контактной сети</w:t>
      </w:r>
      <w:r>
        <w:t>»</w:t>
      </w:r>
      <w:r w:rsidRPr="001749C5">
        <w:t>.</w:t>
      </w:r>
    </w:p>
    <w:p w:rsidR="005D2C77" w:rsidRDefault="005D2C77" w:rsidP="00CD5C1C">
      <w:pPr>
        <w:ind w:firstLine="709"/>
        <w:jc w:val="both"/>
      </w:pPr>
      <w:r>
        <w:t>Показатель 2 «Количество приобретенных рельсов Т-62».</w:t>
      </w:r>
    </w:p>
    <w:p w:rsidR="005D2C77" w:rsidRDefault="005D2C77" w:rsidP="00CD5C1C">
      <w:pPr>
        <w:ind w:firstLine="709"/>
        <w:jc w:val="both"/>
      </w:pPr>
      <w:r w:rsidRPr="008D1EDD">
        <w:t>Мероприятие выполняется департаментом благоустройства, дорожного хозяйства и транспорта администрации города</w:t>
      </w:r>
      <w:r w:rsidR="00D76F79">
        <w:t xml:space="preserve"> Твери</w:t>
      </w:r>
      <w:r w:rsidRPr="008D1EDD">
        <w:t>.</w:t>
      </w:r>
    </w:p>
    <w:p w:rsidR="005D2C77" w:rsidRDefault="005D2C77" w:rsidP="00CD5C1C">
      <w:pPr>
        <w:ind w:firstLine="709"/>
        <w:jc w:val="both"/>
      </w:pPr>
    </w:p>
    <w:p w:rsidR="00A74871" w:rsidRDefault="005D2C77" w:rsidP="00CD5C1C">
      <w:pPr>
        <w:ind w:firstLine="709"/>
        <w:jc w:val="both"/>
      </w:pPr>
      <w:r>
        <w:t xml:space="preserve">в) мероприятие 2.03 «Выполнение работ по ремонту помещений </w:t>
      </w:r>
      <w:r w:rsidR="00A74871" w:rsidRPr="00A74871">
        <w:t>предприяти</w:t>
      </w:r>
      <w:r w:rsidR="004D1797">
        <w:t>й</w:t>
      </w:r>
      <w:r w:rsidR="00A74871" w:rsidRPr="00A74871">
        <w:t>, оказывающи</w:t>
      </w:r>
      <w:r w:rsidR="004D1797">
        <w:t>х</w:t>
      </w:r>
      <w:r w:rsidR="00A74871" w:rsidRPr="00A74871">
        <w:t xml:space="preserve"> услуги по перевозке пассажиров на регулярных автобусных маршрутах города Твери»</w:t>
      </w:r>
      <w:r w:rsidR="00A74871">
        <w:t>.</w:t>
      </w:r>
    </w:p>
    <w:p w:rsidR="005D2C77" w:rsidRDefault="005D2C77" w:rsidP="00CD5C1C">
      <w:pPr>
        <w:ind w:firstLine="709"/>
        <w:jc w:val="both"/>
      </w:pPr>
      <w:r>
        <w:t>Показатель 1 «Общая площадь отремонтированных помещений».</w:t>
      </w:r>
    </w:p>
    <w:p w:rsidR="005D2C77" w:rsidRDefault="005D2C77" w:rsidP="00CD5C1C">
      <w:pPr>
        <w:ind w:firstLine="709"/>
        <w:jc w:val="both"/>
      </w:pPr>
      <w:r w:rsidRPr="008D1EDD">
        <w:t>Мероприятие выполняется департаментом благоустройства, дорожного хозяйства и транспорта администрации города</w:t>
      </w:r>
      <w:r w:rsidR="00D76F79">
        <w:t xml:space="preserve"> Твери</w:t>
      </w:r>
      <w:r w:rsidRPr="008D1EDD">
        <w:t>.</w:t>
      </w:r>
    </w:p>
    <w:p w:rsidR="005D2C77" w:rsidRDefault="005D2C77" w:rsidP="006713C8">
      <w:pPr>
        <w:ind w:firstLine="709"/>
        <w:jc w:val="both"/>
      </w:pPr>
    </w:p>
    <w:p w:rsidR="00C84270" w:rsidRDefault="00C84270" w:rsidP="00C84270">
      <w:pPr>
        <w:ind w:firstLine="709"/>
        <w:jc w:val="both"/>
      </w:pPr>
      <w:r>
        <w:t>3</w:t>
      </w:r>
      <w:r w:rsidRPr="00E012A7">
        <w:t xml:space="preserve">. Решение задачи </w:t>
      </w:r>
      <w:r>
        <w:t>3</w:t>
      </w:r>
      <w:r w:rsidRPr="00E012A7">
        <w:t xml:space="preserve"> осуществляется за счет выполнения мероприятий:</w:t>
      </w:r>
    </w:p>
    <w:p w:rsidR="005D2C77" w:rsidRDefault="00C84270" w:rsidP="006713C8">
      <w:pPr>
        <w:ind w:firstLine="709"/>
        <w:jc w:val="both"/>
      </w:pPr>
      <w:r>
        <w:t>а</w:t>
      </w:r>
      <w:r w:rsidR="005D2C77">
        <w:t>) административное мероприятие 3.01 «Выдача специальных разрешений на перевозку опасных грузов».</w:t>
      </w:r>
    </w:p>
    <w:p w:rsidR="005D2C77" w:rsidRDefault="005D2C77" w:rsidP="006713C8">
      <w:pPr>
        <w:ind w:firstLine="709"/>
        <w:jc w:val="both"/>
      </w:pPr>
      <w:r>
        <w:t>Показатель 1 «Количество выданных специальных разрешений на перевозку опасных грузов».</w:t>
      </w:r>
    </w:p>
    <w:p w:rsidR="005D2C77" w:rsidRDefault="005D2C77" w:rsidP="002068FE">
      <w:pPr>
        <w:ind w:firstLine="709"/>
        <w:jc w:val="both"/>
      </w:pPr>
      <w:r w:rsidRPr="008D1EDD">
        <w:t>Мероприятие выполняется департаментом благоустройства, дорожного хозяйства и транспорта администрации города</w:t>
      </w:r>
      <w:r w:rsidR="00D76F79">
        <w:t xml:space="preserve"> Твери</w:t>
      </w:r>
      <w:r w:rsidRPr="008D1EDD">
        <w:t>.</w:t>
      </w:r>
    </w:p>
    <w:p w:rsidR="005D2C77" w:rsidRDefault="005D2C77" w:rsidP="006713C8">
      <w:pPr>
        <w:ind w:firstLine="709"/>
        <w:jc w:val="both"/>
      </w:pPr>
    </w:p>
    <w:p w:rsidR="005D2C77" w:rsidRDefault="00C84270" w:rsidP="006713C8">
      <w:pPr>
        <w:ind w:firstLine="709"/>
        <w:jc w:val="both"/>
      </w:pPr>
      <w:r>
        <w:t>б</w:t>
      </w:r>
      <w:r w:rsidR="005D2C77">
        <w:t>) административное мероприятие 3.02 «Выдача специальных разрешений на перевозку тяжеловесных и негабаритных грузов».</w:t>
      </w:r>
    </w:p>
    <w:p w:rsidR="005D2C77" w:rsidRDefault="005D2C77" w:rsidP="00763FA4">
      <w:pPr>
        <w:ind w:firstLine="709"/>
        <w:jc w:val="both"/>
      </w:pPr>
      <w:r>
        <w:t>Показатель 1 «Количество выданных специальных разрешений на перевозку тяжеловесных и негабаритных грузов».</w:t>
      </w:r>
    </w:p>
    <w:p w:rsidR="005D2C77" w:rsidRDefault="005D2C77" w:rsidP="00763FA4">
      <w:pPr>
        <w:ind w:firstLine="709"/>
        <w:jc w:val="both"/>
      </w:pPr>
      <w:r w:rsidRPr="008D1EDD">
        <w:t>Мероприятие выполняется департаментом благоустройства, дорожного хозяйства и транспорта администрации города</w:t>
      </w:r>
      <w:r w:rsidR="00D76F79">
        <w:t xml:space="preserve"> Твери</w:t>
      </w:r>
      <w:r w:rsidRPr="008D1EDD">
        <w:t>.</w:t>
      </w:r>
    </w:p>
    <w:p w:rsidR="005D2C77" w:rsidRDefault="005D2C77" w:rsidP="00763FA4">
      <w:pPr>
        <w:ind w:firstLine="709"/>
        <w:jc w:val="both"/>
      </w:pPr>
    </w:p>
    <w:p w:rsidR="005D2C77" w:rsidRDefault="00C84270" w:rsidP="00763FA4">
      <w:pPr>
        <w:ind w:firstLine="709"/>
        <w:jc w:val="both"/>
      </w:pPr>
      <w:r>
        <w:t>в</w:t>
      </w:r>
      <w:r w:rsidR="005D2C77">
        <w:t>) а</w:t>
      </w:r>
      <w:r w:rsidR="005D2C77" w:rsidRPr="00763FA4">
        <w:t>дминистративное мероприятие 3.03</w:t>
      </w:r>
      <w:r w:rsidR="005D2C77">
        <w:t xml:space="preserve"> «</w:t>
      </w:r>
      <w:r w:rsidR="005D2C77" w:rsidRPr="00763FA4">
        <w:t>Выдача согласований на перевозку тяжеловесных и негабаритных грузов</w:t>
      </w:r>
      <w:r w:rsidR="005D2C77">
        <w:t>»</w:t>
      </w:r>
      <w:r w:rsidR="005D2C77" w:rsidRPr="00763FA4">
        <w:t>.</w:t>
      </w:r>
    </w:p>
    <w:p w:rsidR="005D2C77" w:rsidRDefault="005D2C77" w:rsidP="00763FA4">
      <w:pPr>
        <w:ind w:firstLine="709"/>
        <w:jc w:val="both"/>
      </w:pPr>
      <w:r>
        <w:t>Показатель 1 «Количество выданных согласований на перевозку тяжеловесных и негабаритных грузов».</w:t>
      </w:r>
    </w:p>
    <w:p w:rsidR="005D2C77" w:rsidRPr="00FF355F" w:rsidRDefault="005D2C77" w:rsidP="00834F00">
      <w:pPr>
        <w:ind w:firstLine="709"/>
        <w:jc w:val="both"/>
      </w:pPr>
      <w:r w:rsidRPr="00FF355F">
        <w:t>Мероприятие выполняется департаментом благоустройства, дорожного хозяйства и транспорта администрации города</w:t>
      </w:r>
      <w:r w:rsidR="00D76F79">
        <w:t xml:space="preserve"> Твери</w:t>
      </w:r>
      <w:r w:rsidRPr="00FF355F">
        <w:t xml:space="preserve">. </w:t>
      </w:r>
    </w:p>
    <w:p w:rsidR="00797340" w:rsidRDefault="00797340" w:rsidP="00797340">
      <w:pPr>
        <w:tabs>
          <w:tab w:val="left" w:pos="647"/>
        </w:tabs>
        <w:ind w:firstLine="709"/>
        <w:jc w:val="both"/>
      </w:pPr>
      <w:r>
        <w:t>Значения показателей мероприятий Подпрограммы по годам ее реализации представлены в приложении 1 к настоящей муниципальной программе.</w:t>
      </w:r>
    </w:p>
    <w:p w:rsidR="00797340" w:rsidRPr="00FF355F" w:rsidRDefault="00797340" w:rsidP="00797340">
      <w:pPr>
        <w:tabs>
          <w:tab w:val="left" w:pos="647"/>
        </w:tabs>
        <w:ind w:firstLine="709"/>
        <w:jc w:val="both"/>
      </w:pPr>
      <w:r>
        <w:t>Описание характеристик показателей мероприятий Подпрограммы представлены в приложении 2 к настоящей муниципальной программе.</w:t>
      </w:r>
    </w:p>
    <w:p w:rsidR="005D2C77" w:rsidRPr="00FF355F" w:rsidRDefault="005D2C77" w:rsidP="00834F00">
      <w:pPr>
        <w:ind w:firstLine="709"/>
        <w:jc w:val="both"/>
      </w:pPr>
    </w:p>
    <w:p w:rsidR="005D2C77" w:rsidRPr="00FF355F" w:rsidRDefault="005D2C77" w:rsidP="001A1B00">
      <w:pPr>
        <w:tabs>
          <w:tab w:val="left" w:pos="500"/>
        </w:tabs>
        <w:jc w:val="center"/>
        <w:rPr>
          <w:b/>
        </w:rPr>
      </w:pPr>
      <w:r w:rsidRPr="00FF355F">
        <w:rPr>
          <w:b/>
        </w:rPr>
        <w:t>3.2.3. Объем финансовых ресурсов, необходимый для реализации подпрограммы</w:t>
      </w:r>
    </w:p>
    <w:p w:rsidR="005D2C77" w:rsidRPr="00FF355F" w:rsidRDefault="005D2C77" w:rsidP="002068FE">
      <w:pPr>
        <w:tabs>
          <w:tab w:val="left" w:pos="500"/>
        </w:tabs>
        <w:ind w:firstLine="709"/>
        <w:jc w:val="center"/>
        <w:rPr>
          <w:b/>
        </w:rPr>
      </w:pPr>
    </w:p>
    <w:p w:rsidR="005D2C77" w:rsidRPr="00FF355F" w:rsidRDefault="005D2C77" w:rsidP="002068FE">
      <w:pPr>
        <w:tabs>
          <w:tab w:val="left" w:pos="500"/>
        </w:tabs>
        <w:ind w:firstLine="709"/>
        <w:jc w:val="both"/>
      </w:pPr>
      <w:r w:rsidRPr="00FF355F">
        <w:t>Информация о финансовых ресурсах, необходимых для реализации подпрограммы в разрезе задач по годам реализации программы приводится в таблице 2.</w:t>
      </w:r>
    </w:p>
    <w:p w:rsidR="005D2C77" w:rsidRPr="00FF355F" w:rsidRDefault="005D2C77" w:rsidP="002068FE">
      <w:pPr>
        <w:tabs>
          <w:tab w:val="left" w:pos="500"/>
        </w:tabs>
        <w:ind w:firstLine="709"/>
        <w:jc w:val="right"/>
      </w:pPr>
      <w:r w:rsidRPr="00FF355F">
        <w:t>Таблица 2</w:t>
      </w:r>
    </w:p>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3"/>
        <w:gridCol w:w="2455"/>
        <w:gridCol w:w="2509"/>
        <w:gridCol w:w="2509"/>
      </w:tblGrid>
      <w:tr w:rsidR="005D2C77" w:rsidRPr="00FF355F" w:rsidTr="0067797F">
        <w:trPr>
          <w:trHeight w:val="422"/>
        </w:trPr>
        <w:tc>
          <w:tcPr>
            <w:tcW w:w="2213" w:type="dxa"/>
            <w:vMerge w:val="restart"/>
          </w:tcPr>
          <w:p w:rsidR="005D2C77" w:rsidRPr="00C66831" w:rsidRDefault="005D2C77" w:rsidP="00C66831">
            <w:pPr>
              <w:tabs>
                <w:tab w:val="left" w:pos="500"/>
              </w:tabs>
              <w:jc w:val="center"/>
            </w:pPr>
            <w:r w:rsidRPr="00C66831">
              <w:rPr>
                <w:szCs w:val="22"/>
              </w:rPr>
              <w:t>Годы реализации подпрограммы</w:t>
            </w:r>
          </w:p>
        </w:tc>
        <w:tc>
          <w:tcPr>
            <w:tcW w:w="4964" w:type="dxa"/>
            <w:gridSpan w:val="2"/>
          </w:tcPr>
          <w:p w:rsidR="005D2C77" w:rsidRPr="00C66831" w:rsidRDefault="005D2C77" w:rsidP="00C66831">
            <w:pPr>
              <w:tabs>
                <w:tab w:val="left" w:pos="500"/>
              </w:tabs>
              <w:jc w:val="center"/>
            </w:pPr>
            <w:r w:rsidRPr="00C66831">
              <w:rPr>
                <w:szCs w:val="22"/>
              </w:rPr>
              <w:t>Объем финансовых ресурсов, необходимых для реализации подпрограммы</w:t>
            </w:r>
            <w:r w:rsidR="00BB3E2A">
              <w:rPr>
                <w:szCs w:val="22"/>
              </w:rPr>
              <w:t>, тыс. руб.</w:t>
            </w:r>
          </w:p>
        </w:tc>
        <w:tc>
          <w:tcPr>
            <w:tcW w:w="2509" w:type="dxa"/>
            <w:vMerge w:val="restart"/>
          </w:tcPr>
          <w:p w:rsidR="005D2C77" w:rsidRPr="00C66831" w:rsidRDefault="005D2C77" w:rsidP="00C66831">
            <w:pPr>
              <w:tabs>
                <w:tab w:val="left" w:pos="500"/>
              </w:tabs>
              <w:jc w:val="center"/>
            </w:pPr>
            <w:r w:rsidRPr="00C66831">
              <w:rPr>
                <w:szCs w:val="22"/>
              </w:rPr>
              <w:t>Итого,</w:t>
            </w:r>
          </w:p>
          <w:p w:rsidR="005D2C77" w:rsidRPr="00C66831" w:rsidRDefault="005D2C77" w:rsidP="00C66831">
            <w:pPr>
              <w:tabs>
                <w:tab w:val="left" w:pos="500"/>
              </w:tabs>
              <w:jc w:val="center"/>
            </w:pPr>
            <w:r w:rsidRPr="00C66831">
              <w:rPr>
                <w:szCs w:val="22"/>
              </w:rPr>
              <w:t>тыс. руб.</w:t>
            </w:r>
          </w:p>
        </w:tc>
      </w:tr>
      <w:tr w:rsidR="005D2C77" w:rsidRPr="00FF355F" w:rsidTr="0067797F">
        <w:trPr>
          <w:trHeight w:val="543"/>
        </w:trPr>
        <w:tc>
          <w:tcPr>
            <w:tcW w:w="2213" w:type="dxa"/>
            <w:vMerge/>
          </w:tcPr>
          <w:p w:rsidR="005D2C77" w:rsidRPr="00C66831" w:rsidRDefault="005D2C77" w:rsidP="00C66831">
            <w:pPr>
              <w:tabs>
                <w:tab w:val="left" w:pos="500"/>
              </w:tabs>
              <w:ind w:firstLine="709"/>
              <w:jc w:val="center"/>
            </w:pPr>
          </w:p>
        </w:tc>
        <w:tc>
          <w:tcPr>
            <w:tcW w:w="2455" w:type="dxa"/>
          </w:tcPr>
          <w:p w:rsidR="005D2C77" w:rsidRPr="00C66831" w:rsidRDefault="005D2C77" w:rsidP="00C66831">
            <w:pPr>
              <w:tabs>
                <w:tab w:val="left" w:pos="500"/>
              </w:tabs>
              <w:jc w:val="center"/>
            </w:pPr>
            <w:r w:rsidRPr="00C66831">
              <w:rPr>
                <w:szCs w:val="22"/>
              </w:rPr>
              <w:t>Задача 1</w:t>
            </w:r>
          </w:p>
        </w:tc>
        <w:tc>
          <w:tcPr>
            <w:tcW w:w="2509" w:type="dxa"/>
          </w:tcPr>
          <w:p w:rsidR="005D2C77" w:rsidRPr="00C66831" w:rsidRDefault="005D2C77" w:rsidP="00C66831">
            <w:pPr>
              <w:tabs>
                <w:tab w:val="left" w:pos="500"/>
              </w:tabs>
              <w:jc w:val="center"/>
            </w:pPr>
            <w:r w:rsidRPr="00C66831">
              <w:rPr>
                <w:szCs w:val="22"/>
              </w:rPr>
              <w:t>Задача 2</w:t>
            </w:r>
          </w:p>
        </w:tc>
        <w:tc>
          <w:tcPr>
            <w:tcW w:w="2509" w:type="dxa"/>
            <w:vMerge/>
          </w:tcPr>
          <w:p w:rsidR="005D2C77" w:rsidRPr="00C66831" w:rsidRDefault="005D2C77" w:rsidP="00C66831">
            <w:pPr>
              <w:tabs>
                <w:tab w:val="left" w:pos="500"/>
              </w:tabs>
              <w:ind w:firstLine="709"/>
              <w:jc w:val="center"/>
            </w:pPr>
          </w:p>
        </w:tc>
      </w:tr>
      <w:tr w:rsidR="005D2C77" w:rsidRPr="00FF355F" w:rsidTr="0067797F">
        <w:trPr>
          <w:trHeight w:val="322"/>
        </w:trPr>
        <w:tc>
          <w:tcPr>
            <w:tcW w:w="2213" w:type="dxa"/>
          </w:tcPr>
          <w:p w:rsidR="005D2C77" w:rsidRPr="00C66831" w:rsidRDefault="005D2C77" w:rsidP="00C66831">
            <w:pPr>
              <w:tabs>
                <w:tab w:val="left" w:pos="500"/>
              </w:tabs>
              <w:ind w:firstLine="709"/>
            </w:pPr>
            <w:r w:rsidRPr="00C66831">
              <w:rPr>
                <w:szCs w:val="22"/>
              </w:rPr>
              <w:t>2014</w:t>
            </w:r>
          </w:p>
        </w:tc>
        <w:tc>
          <w:tcPr>
            <w:tcW w:w="2455" w:type="dxa"/>
          </w:tcPr>
          <w:p w:rsidR="005D2C77" w:rsidRPr="00C66831" w:rsidRDefault="005D2C77" w:rsidP="00C66831">
            <w:pPr>
              <w:tabs>
                <w:tab w:val="left" w:pos="500"/>
              </w:tabs>
              <w:jc w:val="center"/>
            </w:pPr>
            <w:r w:rsidRPr="00C66831">
              <w:rPr>
                <w:szCs w:val="22"/>
              </w:rPr>
              <w:t>45 550,0</w:t>
            </w:r>
          </w:p>
        </w:tc>
        <w:tc>
          <w:tcPr>
            <w:tcW w:w="2509" w:type="dxa"/>
          </w:tcPr>
          <w:p w:rsidR="005D2C77" w:rsidRPr="00C66831" w:rsidRDefault="005D2C77" w:rsidP="00C66831">
            <w:pPr>
              <w:tabs>
                <w:tab w:val="left" w:pos="500"/>
              </w:tabs>
              <w:jc w:val="center"/>
            </w:pPr>
            <w:r w:rsidRPr="00C66831">
              <w:rPr>
                <w:szCs w:val="22"/>
              </w:rPr>
              <w:t>5 000,0</w:t>
            </w:r>
          </w:p>
        </w:tc>
        <w:tc>
          <w:tcPr>
            <w:tcW w:w="2509" w:type="dxa"/>
          </w:tcPr>
          <w:p w:rsidR="005D2C77" w:rsidRPr="00C66831" w:rsidRDefault="005D2C77" w:rsidP="00C66831">
            <w:pPr>
              <w:tabs>
                <w:tab w:val="left" w:pos="500"/>
              </w:tabs>
              <w:jc w:val="center"/>
            </w:pPr>
            <w:r w:rsidRPr="00C66831">
              <w:rPr>
                <w:szCs w:val="22"/>
              </w:rPr>
              <w:t>50 550,0</w:t>
            </w:r>
          </w:p>
        </w:tc>
      </w:tr>
      <w:tr w:rsidR="005D2C77" w:rsidRPr="00FF355F" w:rsidTr="0067797F">
        <w:trPr>
          <w:trHeight w:val="322"/>
        </w:trPr>
        <w:tc>
          <w:tcPr>
            <w:tcW w:w="2213" w:type="dxa"/>
          </w:tcPr>
          <w:p w:rsidR="005D2C77" w:rsidRPr="00C66831" w:rsidRDefault="005D2C77" w:rsidP="00C66831">
            <w:pPr>
              <w:tabs>
                <w:tab w:val="left" w:pos="500"/>
              </w:tabs>
              <w:ind w:firstLine="709"/>
            </w:pPr>
            <w:r w:rsidRPr="00C66831">
              <w:rPr>
                <w:szCs w:val="22"/>
              </w:rPr>
              <w:t>2015</w:t>
            </w:r>
          </w:p>
        </w:tc>
        <w:tc>
          <w:tcPr>
            <w:tcW w:w="2455" w:type="dxa"/>
          </w:tcPr>
          <w:p w:rsidR="005D2C77" w:rsidRPr="00C66831" w:rsidRDefault="005D2C77" w:rsidP="00C66831">
            <w:pPr>
              <w:tabs>
                <w:tab w:val="left" w:pos="500"/>
              </w:tabs>
              <w:jc w:val="center"/>
            </w:pPr>
            <w:r w:rsidRPr="00C66831">
              <w:rPr>
                <w:szCs w:val="22"/>
              </w:rPr>
              <w:t>46 005,0</w:t>
            </w:r>
          </w:p>
        </w:tc>
        <w:tc>
          <w:tcPr>
            <w:tcW w:w="2509" w:type="dxa"/>
          </w:tcPr>
          <w:p w:rsidR="005D2C77" w:rsidRPr="00C66831" w:rsidRDefault="005D2C77" w:rsidP="00C66831">
            <w:pPr>
              <w:tabs>
                <w:tab w:val="left" w:pos="500"/>
              </w:tabs>
              <w:jc w:val="center"/>
            </w:pPr>
            <w:r w:rsidRPr="00C66831">
              <w:rPr>
                <w:szCs w:val="22"/>
              </w:rPr>
              <w:t>5 000,0</w:t>
            </w:r>
          </w:p>
        </w:tc>
        <w:tc>
          <w:tcPr>
            <w:tcW w:w="2509" w:type="dxa"/>
          </w:tcPr>
          <w:p w:rsidR="005D2C77" w:rsidRPr="00C66831" w:rsidRDefault="005D2C77" w:rsidP="00C66831">
            <w:pPr>
              <w:tabs>
                <w:tab w:val="left" w:pos="500"/>
              </w:tabs>
              <w:jc w:val="center"/>
            </w:pPr>
            <w:r w:rsidRPr="00C66831">
              <w:rPr>
                <w:szCs w:val="22"/>
              </w:rPr>
              <w:t>51 005,0</w:t>
            </w:r>
          </w:p>
        </w:tc>
      </w:tr>
      <w:tr w:rsidR="005D2C77" w:rsidRPr="00FF355F" w:rsidTr="0067797F">
        <w:trPr>
          <w:trHeight w:val="332"/>
        </w:trPr>
        <w:tc>
          <w:tcPr>
            <w:tcW w:w="2213" w:type="dxa"/>
          </w:tcPr>
          <w:p w:rsidR="005D2C77" w:rsidRPr="00C66831" w:rsidRDefault="005D2C77" w:rsidP="00C66831">
            <w:pPr>
              <w:tabs>
                <w:tab w:val="left" w:pos="500"/>
              </w:tabs>
              <w:ind w:firstLine="709"/>
            </w:pPr>
            <w:r w:rsidRPr="00C66831">
              <w:rPr>
                <w:szCs w:val="22"/>
              </w:rPr>
              <w:t>2016</w:t>
            </w:r>
          </w:p>
        </w:tc>
        <w:tc>
          <w:tcPr>
            <w:tcW w:w="2455" w:type="dxa"/>
          </w:tcPr>
          <w:p w:rsidR="005D2C77" w:rsidRPr="00C66831" w:rsidRDefault="005D2C77" w:rsidP="00C66831">
            <w:pPr>
              <w:tabs>
                <w:tab w:val="left" w:pos="500"/>
              </w:tabs>
              <w:jc w:val="center"/>
            </w:pPr>
            <w:r w:rsidRPr="00C66831">
              <w:rPr>
                <w:szCs w:val="22"/>
              </w:rPr>
              <w:t>51 047,1</w:t>
            </w:r>
          </w:p>
        </w:tc>
        <w:tc>
          <w:tcPr>
            <w:tcW w:w="2509" w:type="dxa"/>
          </w:tcPr>
          <w:p w:rsidR="005D2C77" w:rsidRPr="00C66831" w:rsidRDefault="005D2C77" w:rsidP="00C66831">
            <w:pPr>
              <w:tabs>
                <w:tab w:val="left" w:pos="500"/>
              </w:tabs>
              <w:jc w:val="center"/>
            </w:pPr>
            <w:r w:rsidRPr="00C66831">
              <w:rPr>
                <w:szCs w:val="22"/>
              </w:rPr>
              <w:t>5 548,0</w:t>
            </w:r>
          </w:p>
        </w:tc>
        <w:tc>
          <w:tcPr>
            <w:tcW w:w="2509" w:type="dxa"/>
          </w:tcPr>
          <w:p w:rsidR="005D2C77" w:rsidRPr="00C66831" w:rsidRDefault="005D2C77" w:rsidP="00C66831">
            <w:pPr>
              <w:tabs>
                <w:tab w:val="left" w:pos="500"/>
              </w:tabs>
              <w:jc w:val="center"/>
            </w:pPr>
            <w:r w:rsidRPr="00C66831">
              <w:rPr>
                <w:szCs w:val="22"/>
              </w:rPr>
              <w:t>56 595,1</w:t>
            </w:r>
          </w:p>
        </w:tc>
      </w:tr>
      <w:tr w:rsidR="005D2C77" w:rsidRPr="00FF355F" w:rsidTr="0067797F">
        <w:trPr>
          <w:trHeight w:val="322"/>
        </w:trPr>
        <w:tc>
          <w:tcPr>
            <w:tcW w:w="2213" w:type="dxa"/>
          </w:tcPr>
          <w:p w:rsidR="005D2C77" w:rsidRPr="00C66831" w:rsidRDefault="005D2C77" w:rsidP="00C66831">
            <w:pPr>
              <w:tabs>
                <w:tab w:val="left" w:pos="500"/>
              </w:tabs>
              <w:ind w:firstLine="709"/>
            </w:pPr>
            <w:r w:rsidRPr="00C66831">
              <w:rPr>
                <w:szCs w:val="22"/>
              </w:rPr>
              <w:t>2017</w:t>
            </w:r>
          </w:p>
        </w:tc>
        <w:tc>
          <w:tcPr>
            <w:tcW w:w="2455" w:type="dxa"/>
          </w:tcPr>
          <w:p w:rsidR="005D2C77" w:rsidRPr="00C66831" w:rsidRDefault="005D2C77" w:rsidP="00C66831">
            <w:pPr>
              <w:tabs>
                <w:tab w:val="left" w:pos="500"/>
              </w:tabs>
              <w:jc w:val="center"/>
            </w:pPr>
            <w:r w:rsidRPr="00C66831">
              <w:rPr>
                <w:szCs w:val="22"/>
              </w:rPr>
              <w:t>53 752,6</w:t>
            </w:r>
          </w:p>
        </w:tc>
        <w:tc>
          <w:tcPr>
            <w:tcW w:w="2509" w:type="dxa"/>
          </w:tcPr>
          <w:p w:rsidR="005D2C77" w:rsidRPr="00C66831" w:rsidRDefault="00671615" w:rsidP="00C66831">
            <w:pPr>
              <w:tabs>
                <w:tab w:val="left" w:pos="500"/>
              </w:tabs>
              <w:jc w:val="center"/>
            </w:pPr>
            <w:r>
              <w:rPr>
                <w:szCs w:val="22"/>
              </w:rPr>
              <w:t>8 017,0</w:t>
            </w:r>
          </w:p>
        </w:tc>
        <w:tc>
          <w:tcPr>
            <w:tcW w:w="2509" w:type="dxa"/>
          </w:tcPr>
          <w:p w:rsidR="005D2C77" w:rsidRPr="00C66831" w:rsidRDefault="00671615" w:rsidP="00974165">
            <w:pPr>
              <w:tabs>
                <w:tab w:val="left" w:pos="500"/>
              </w:tabs>
              <w:jc w:val="center"/>
            </w:pPr>
            <w:r>
              <w:rPr>
                <w:szCs w:val="22"/>
              </w:rPr>
              <w:t>61 769,6</w:t>
            </w:r>
          </w:p>
        </w:tc>
      </w:tr>
      <w:tr w:rsidR="005D2C77" w:rsidRPr="00FF355F" w:rsidTr="0067797F">
        <w:trPr>
          <w:trHeight w:val="322"/>
        </w:trPr>
        <w:tc>
          <w:tcPr>
            <w:tcW w:w="2213" w:type="dxa"/>
          </w:tcPr>
          <w:p w:rsidR="005D2C77" w:rsidRPr="00C66831" w:rsidRDefault="005D2C77" w:rsidP="00C66831">
            <w:pPr>
              <w:tabs>
                <w:tab w:val="left" w:pos="500"/>
              </w:tabs>
              <w:ind w:firstLine="709"/>
            </w:pPr>
            <w:r w:rsidRPr="00C66831">
              <w:rPr>
                <w:szCs w:val="22"/>
              </w:rPr>
              <w:t>2018</w:t>
            </w:r>
          </w:p>
        </w:tc>
        <w:tc>
          <w:tcPr>
            <w:tcW w:w="2455" w:type="dxa"/>
          </w:tcPr>
          <w:p w:rsidR="005D2C77" w:rsidRPr="00C66831" w:rsidRDefault="005D2C77" w:rsidP="00C66831">
            <w:pPr>
              <w:tabs>
                <w:tab w:val="left" w:pos="500"/>
              </w:tabs>
              <w:jc w:val="center"/>
            </w:pPr>
            <w:r w:rsidRPr="00C66831">
              <w:rPr>
                <w:szCs w:val="22"/>
              </w:rPr>
              <w:t>56 494,0</w:t>
            </w:r>
          </w:p>
        </w:tc>
        <w:tc>
          <w:tcPr>
            <w:tcW w:w="2509" w:type="dxa"/>
          </w:tcPr>
          <w:p w:rsidR="005D2C77" w:rsidRPr="00C66831" w:rsidRDefault="00671615" w:rsidP="004D1797">
            <w:pPr>
              <w:tabs>
                <w:tab w:val="left" w:pos="500"/>
              </w:tabs>
              <w:jc w:val="center"/>
            </w:pPr>
            <w:r>
              <w:rPr>
                <w:szCs w:val="22"/>
              </w:rPr>
              <w:t>51 858,4</w:t>
            </w:r>
          </w:p>
        </w:tc>
        <w:tc>
          <w:tcPr>
            <w:tcW w:w="2509" w:type="dxa"/>
          </w:tcPr>
          <w:p w:rsidR="005D2C77" w:rsidRPr="00C66831" w:rsidRDefault="00671615" w:rsidP="004D1797">
            <w:pPr>
              <w:tabs>
                <w:tab w:val="left" w:pos="500"/>
              </w:tabs>
              <w:jc w:val="center"/>
            </w:pPr>
            <w:r>
              <w:rPr>
                <w:szCs w:val="22"/>
              </w:rPr>
              <w:t>108 352,4</w:t>
            </w:r>
          </w:p>
        </w:tc>
      </w:tr>
      <w:tr w:rsidR="005D2C77" w:rsidRPr="00FF355F" w:rsidTr="0067797F">
        <w:trPr>
          <w:trHeight w:val="332"/>
        </w:trPr>
        <w:tc>
          <w:tcPr>
            <w:tcW w:w="2213" w:type="dxa"/>
          </w:tcPr>
          <w:p w:rsidR="005D2C77" w:rsidRPr="00C66831" w:rsidRDefault="005D2C77" w:rsidP="00C66831">
            <w:pPr>
              <w:tabs>
                <w:tab w:val="left" w:pos="500"/>
              </w:tabs>
              <w:ind w:firstLine="709"/>
            </w:pPr>
            <w:r w:rsidRPr="00C66831">
              <w:rPr>
                <w:szCs w:val="22"/>
              </w:rPr>
              <w:t>2019</w:t>
            </w:r>
          </w:p>
        </w:tc>
        <w:tc>
          <w:tcPr>
            <w:tcW w:w="2455" w:type="dxa"/>
          </w:tcPr>
          <w:p w:rsidR="005D2C77" w:rsidRPr="00C66831" w:rsidRDefault="005D2C77" w:rsidP="00C66831">
            <w:pPr>
              <w:tabs>
                <w:tab w:val="left" w:pos="500"/>
              </w:tabs>
              <w:jc w:val="center"/>
            </w:pPr>
            <w:r w:rsidRPr="00C66831">
              <w:rPr>
                <w:szCs w:val="22"/>
              </w:rPr>
              <w:t>59 262,2</w:t>
            </w:r>
          </w:p>
        </w:tc>
        <w:tc>
          <w:tcPr>
            <w:tcW w:w="2509" w:type="dxa"/>
          </w:tcPr>
          <w:p w:rsidR="005D2C77" w:rsidRPr="00C66831" w:rsidRDefault="00671615" w:rsidP="00C66831">
            <w:pPr>
              <w:tabs>
                <w:tab w:val="left" w:pos="500"/>
              </w:tabs>
              <w:jc w:val="center"/>
            </w:pPr>
            <w:r>
              <w:rPr>
                <w:szCs w:val="22"/>
              </w:rPr>
              <w:t>43 015,6</w:t>
            </w:r>
          </w:p>
        </w:tc>
        <w:tc>
          <w:tcPr>
            <w:tcW w:w="2509" w:type="dxa"/>
          </w:tcPr>
          <w:p w:rsidR="005D2C77" w:rsidRPr="00C66831" w:rsidRDefault="00671615" w:rsidP="00C66831">
            <w:pPr>
              <w:tabs>
                <w:tab w:val="left" w:pos="500"/>
              </w:tabs>
              <w:jc w:val="center"/>
            </w:pPr>
            <w:r>
              <w:rPr>
                <w:szCs w:val="22"/>
              </w:rPr>
              <w:t>102 277,8</w:t>
            </w:r>
          </w:p>
        </w:tc>
      </w:tr>
      <w:tr w:rsidR="005D2C77" w:rsidRPr="00FF355F" w:rsidTr="0067797F">
        <w:trPr>
          <w:trHeight w:val="644"/>
        </w:trPr>
        <w:tc>
          <w:tcPr>
            <w:tcW w:w="2213" w:type="dxa"/>
          </w:tcPr>
          <w:p w:rsidR="005D2C77" w:rsidRPr="00C66831" w:rsidRDefault="005D2C77" w:rsidP="00C66831">
            <w:pPr>
              <w:tabs>
                <w:tab w:val="left" w:pos="500"/>
              </w:tabs>
              <w:jc w:val="center"/>
            </w:pPr>
            <w:r w:rsidRPr="00C66831">
              <w:rPr>
                <w:szCs w:val="22"/>
              </w:rPr>
              <w:t>Всего, тыс. руб.</w:t>
            </w:r>
          </w:p>
        </w:tc>
        <w:tc>
          <w:tcPr>
            <w:tcW w:w="2455" w:type="dxa"/>
          </w:tcPr>
          <w:p w:rsidR="005D2C77" w:rsidRPr="00C66831" w:rsidRDefault="005D2C77" w:rsidP="00C66831">
            <w:pPr>
              <w:tabs>
                <w:tab w:val="left" w:pos="500"/>
              </w:tabs>
              <w:jc w:val="center"/>
            </w:pPr>
            <w:r w:rsidRPr="00C66831">
              <w:rPr>
                <w:szCs w:val="22"/>
              </w:rPr>
              <w:t>312 110,9</w:t>
            </w:r>
          </w:p>
        </w:tc>
        <w:tc>
          <w:tcPr>
            <w:tcW w:w="2509" w:type="dxa"/>
          </w:tcPr>
          <w:p w:rsidR="005D2C77" w:rsidRPr="00C66831" w:rsidRDefault="00671615" w:rsidP="00671615">
            <w:pPr>
              <w:tabs>
                <w:tab w:val="left" w:pos="500"/>
              </w:tabs>
              <w:jc w:val="center"/>
            </w:pPr>
            <w:r>
              <w:rPr>
                <w:szCs w:val="22"/>
              </w:rPr>
              <w:t>118 439,0</w:t>
            </w:r>
          </w:p>
        </w:tc>
        <w:tc>
          <w:tcPr>
            <w:tcW w:w="2509" w:type="dxa"/>
          </w:tcPr>
          <w:p w:rsidR="005D2C77" w:rsidRPr="00C66831" w:rsidRDefault="00671615" w:rsidP="004D1797">
            <w:pPr>
              <w:tabs>
                <w:tab w:val="left" w:pos="500"/>
              </w:tabs>
              <w:jc w:val="center"/>
            </w:pPr>
            <w:r>
              <w:rPr>
                <w:szCs w:val="22"/>
              </w:rPr>
              <w:t>430 549,9</w:t>
            </w:r>
          </w:p>
        </w:tc>
      </w:tr>
    </w:tbl>
    <w:p w:rsidR="005D2C77" w:rsidRDefault="005D2C77" w:rsidP="00215D31">
      <w:pPr>
        <w:ind w:firstLine="709"/>
        <w:jc w:val="both"/>
        <w:rPr>
          <w:bCs w:val="0"/>
          <w:iCs w:val="0"/>
          <w:szCs w:val="28"/>
          <w:lang w:eastAsia="en-US"/>
        </w:rPr>
      </w:pPr>
      <w:r w:rsidRPr="00FF355F">
        <w:rPr>
          <w:bCs w:val="0"/>
          <w:iCs w:val="0"/>
          <w:szCs w:val="28"/>
          <w:lang w:eastAsia="en-US"/>
        </w:rPr>
        <w:t xml:space="preserve">Источником финансирования </w:t>
      </w:r>
      <w:r>
        <w:rPr>
          <w:bCs w:val="0"/>
          <w:iCs w:val="0"/>
          <w:szCs w:val="28"/>
          <w:lang w:eastAsia="en-US"/>
        </w:rPr>
        <w:t>муниципальной п</w:t>
      </w:r>
      <w:r w:rsidRPr="00FF355F">
        <w:rPr>
          <w:bCs w:val="0"/>
          <w:iCs w:val="0"/>
          <w:szCs w:val="28"/>
          <w:lang w:eastAsia="en-US"/>
        </w:rPr>
        <w:t xml:space="preserve">рограммы являются средства городского бюджета.   </w:t>
      </w:r>
    </w:p>
    <w:p w:rsidR="00486632" w:rsidRDefault="00486632" w:rsidP="002068FE">
      <w:pPr>
        <w:tabs>
          <w:tab w:val="left" w:pos="500"/>
        </w:tabs>
        <w:ind w:firstLine="709"/>
        <w:jc w:val="center"/>
        <w:rPr>
          <w:b/>
        </w:rPr>
      </w:pPr>
    </w:p>
    <w:p w:rsidR="005D2C77" w:rsidRPr="00FF355F" w:rsidRDefault="004F2494" w:rsidP="001A1B00">
      <w:pPr>
        <w:tabs>
          <w:tab w:val="left" w:pos="500"/>
        </w:tabs>
        <w:jc w:val="center"/>
        <w:rPr>
          <w:b/>
        </w:rPr>
      </w:pPr>
      <w:r>
        <w:rPr>
          <w:b/>
        </w:rPr>
        <w:t xml:space="preserve">Раздел </w:t>
      </w:r>
      <w:r>
        <w:rPr>
          <w:b/>
          <w:lang w:val="en-US"/>
        </w:rPr>
        <w:t>IV</w:t>
      </w:r>
      <w:r w:rsidRPr="004F2494">
        <w:rPr>
          <w:b/>
        </w:rPr>
        <w:t xml:space="preserve">. </w:t>
      </w:r>
      <w:r w:rsidR="005D2C77" w:rsidRPr="00FF355F">
        <w:rPr>
          <w:b/>
        </w:rPr>
        <w:t>Обеспечивающая подпрограмма</w:t>
      </w:r>
    </w:p>
    <w:p w:rsidR="008E26A4" w:rsidRDefault="004F2494" w:rsidP="001A1B00">
      <w:pPr>
        <w:tabs>
          <w:tab w:val="left" w:pos="500"/>
        </w:tabs>
        <w:jc w:val="center"/>
        <w:rPr>
          <w:b/>
        </w:rPr>
      </w:pPr>
      <w:r w:rsidRPr="004F2494">
        <w:rPr>
          <w:b/>
        </w:rPr>
        <w:t>4.1.</w:t>
      </w:r>
      <w:r w:rsidR="005D2C77">
        <w:rPr>
          <w:b/>
        </w:rPr>
        <w:t xml:space="preserve"> </w:t>
      </w:r>
      <w:r w:rsidR="005D2C77" w:rsidRPr="00FF355F">
        <w:rPr>
          <w:b/>
        </w:rPr>
        <w:t xml:space="preserve">Обеспечение деятельности ответственного исполнителя </w:t>
      </w:r>
      <w:r w:rsidR="005D2C77">
        <w:rPr>
          <w:b/>
        </w:rPr>
        <w:t xml:space="preserve">муниципальной </w:t>
      </w:r>
      <w:r w:rsidR="005D2C77" w:rsidRPr="00FF355F">
        <w:rPr>
          <w:b/>
        </w:rPr>
        <w:t>программы</w:t>
      </w:r>
      <w:r w:rsidR="008E26A4">
        <w:rPr>
          <w:b/>
        </w:rPr>
        <w:t xml:space="preserve"> – департамент благоустройства, </w:t>
      </w:r>
    </w:p>
    <w:p w:rsidR="005D2C77" w:rsidRPr="00FF355F" w:rsidRDefault="008E26A4" w:rsidP="001A1B00">
      <w:pPr>
        <w:tabs>
          <w:tab w:val="left" w:pos="500"/>
        </w:tabs>
        <w:jc w:val="center"/>
        <w:rPr>
          <w:b/>
        </w:rPr>
      </w:pPr>
      <w:r>
        <w:rPr>
          <w:b/>
        </w:rPr>
        <w:t>дорожного хозяйства и транспорта</w:t>
      </w:r>
    </w:p>
    <w:p w:rsidR="005D2C77" w:rsidRDefault="005D2C77" w:rsidP="002068FE">
      <w:pPr>
        <w:tabs>
          <w:tab w:val="left" w:pos="500"/>
        </w:tabs>
        <w:ind w:firstLine="709"/>
        <w:jc w:val="both"/>
      </w:pPr>
    </w:p>
    <w:p w:rsidR="005D2C77" w:rsidRDefault="005D2C77" w:rsidP="002068FE">
      <w:pPr>
        <w:tabs>
          <w:tab w:val="left" w:pos="500"/>
        </w:tabs>
        <w:ind w:firstLine="709"/>
        <w:jc w:val="both"/>
      </w:pPr>
      <w:r>
        <w:t xml:space="preserve">Общая сумма расходов на обеспечение деятельности ответственного исполнителя муниципальной программы, выделенных на период реализации муниципальной программы </w:t>
      </w:r>
      <w:r w:rsidRPr="001666A9">
        <w:t>составляет 26</w:t>
      </w:r>
      <w:r w:rsidR="001666A9" w:rsidRPr="001666A9">
        <w:t>5 294,</w:t>
      </w:r>
      <w:r w:rsidR="0047567E">
        <w:t>0</w:t>
      </w:r>
      <w:r w:rsidRPr="001666A9">
        <w:t xml:space="preserve"> тыс</w:t>
      </w:r>
      <w:r>
        <w:t>. руб.</w:t>
      </w:r>
    </w:p>
    <w:p w:rsidR="005D2C77" w:rsidRDefault="005D2C77" w:rsidP="002068FE">
      <w:pPr>
        <w:tabs>
          <w:tab w:val="left" w:pos="500"/>
        </w:tabs>
        <w:ind w:firstLine="709"/>
        <w:jc w:val="both"/>
      </w:pPr>
      <w:r>
        <w:t xml:space="preserve">Объем бюджетных ассигнований выделенный на обеспечение </w:t>
      </w:r>
      <w:r w:rsidRPr="00FB753E">
        <w:t>деятельности ответственного исполнителя программы по годам реализации программы приведен в таблице 3.</w:t>
      </w:r>
    </w:p>
    <w:p w:rsidR="00574AD6" w:rsidRDefault="00574AD6" w:rsidP="002068FE">
      <w:pPr>
        <w:tabs>
          <w:tab w:val="left" w:pos="500"/>
        </w:tabs>
        <w:ind w:firstLine="709"/>
        <w:jc w:val="both"/>
      </w:pPr>
    </w:p>
    <w:p w:rsidR="005D2C77" w:rsidRDefault="005D2C77" w:rsidP="002068FE">
      <w:pPr>
        <w:tabs>
          <w:tab w:val="left" w:pos="500"/>
        </w:tabs>
        <w:ind w:firstLine="709"/>
        <w:jc w:val="right"/>
      </w:pPr>
      <w:r w:rsidRPr="00FF355F">
        <w:t>Таблица 3</w:t>
      </w:r>
    </w:p>
    <w:tbl>
      <w:tblPr>
        <w:tblW w:w="10343"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2291"/>
        <w:gridCol w:w="1056"/>
        <w:gridCol w:w="1056"/>
        <w:gridCol w:w="1056"/>
        <w:gridCol w:w="1056"/>
        <w:gridCol w:w="1056"/>
        <w:gridCol w:w="1056"/>
        <w:gridCol w:w="1176"/>
      </w:tblGrid>
      <w:tr w:rsidR="005D2C77" w:rsidRPr="00125869" w:rsidTr="00F7797B">
        <w:trPr>
          <w:trHeight w:val="420"/>
        </w:trPr>
        <w:tc>
          <w:tcPr>
            <w:tcW w:w="540" w:type="dxa"/>
            <w:vMerge w:val="restart"/>
            <w:vAlign w:val="center"/>
          </w:tcPr>
          <w:p w:rsidR="005D2C77" w:rsidRPr="00C66831" w:rsidRDefault="005D2C77" w:rsidP="00C66831">
            <w:pPr>
              <w:tabs>
                <w:tab w:val="left" w:pos="500"/>
              </w:tabs>
              <w:jc w:val="center"/>
              <w:rPr>
                <w:sz w:val="24"/>
              </w:rPr>
            </w:pPr>
            <w:r w:rsidRPr="00C66831">
              <w:rPr>
                <w:sz w:val="24"/>
                <w:szCs w:val="22"/>
              </w:rPr>
              <w:t>№ п/п</w:t>
            </w:r>
          </w:p>
        </w:tc>
        <w:tc>
          <w:tcPr>
            <w:tcW w:w="2291" w:type="dxa"/>
            <w:vMerge w:val="restart"/>
            <w:vAlign w:val="center"/>
          </w:tcPr>
          <w:p w:rsidR="005D2C77" w:rsidRPr="00C66831" w:rsidRDefault="005D2C77" w:rsidP="00C66831">
            <w:pPr>
              <w:tabs>
                <w:tab w:val="left" w:pos="500"/>
              </w:tabs>
              <w:jc w:val="center"/>
              <w:rPr>
                <w:sz w:val="24"/>
              </w:rPr>
            </w:pPr>
            <w:r w:rsidRPr="00C66831">
              <w:rPr>
                <w:sz w:val="24"/>
                <w:szCs w:val="22"/>
              </w:rPr>
              <w:t>Обеспечивающая подпрограмма</w:t>
            </w:r>
          </w:p>
        </w:tc>
        <w:tc>
          <w:tcPr>
            <w:tcW w:w="6336" w:type="dxa"/>
            <w:gridSpan w:val="6"/>
          </w:tcPr>
          <w:p w:rsidR="005D2C77" w:rsidRPr="00C66831" w:rsidRDefault="005D2C77" w:rsidP="00C66831">
            <w:pPr>
              <w:tabs>
                <w:tab w:val="left" w:pos="500"/>
              </w:tabs>
              <w:jc w:val="center"/>
              <w:rPr>
                <w:sz w:val="24"/>
              </w:rPr>
            </w:pPr>
            <w:r w:rsidRPr="00C66831">
              <w:rPr>
                <w:sz w:val="24"/>
                <w:szCs w:val="22"/>
              </w:rPr>
              <w:t>По годам реализации муниципальной программы, тыс. руб.</w:t>
            </w:r>
          </w:p>
        </w:tc>
        <w:tc>
          <w:tcPr>
            <w:tcW w:w="1176" w:type="dxa"/>
            <w:vMerge w:val="restart"/>
            <w:vAlign w:val="center"/>
          </w:tcPr>
          <w:p w:rsidR="005D2C77" w:rsidRPr="00C66831" w:rsidRDefault="005D2C77" w:rsidP="00C66831">
            <w:pPr>
              <w:tabs>
                <w:tab w:val="left" w:pos="500"/>
              </w:tabs>
              <w:jc w:val="center"/>
              <w:rPr>
                <w:sz w:val="24"/>
              </w:rPr>
            </w:pPr>
            <w:r w:rsidRPr="00C66831">
              <w:rPr>
                <w:sz w:val="24"/>
                <w:szCs w:val="22"/>
              </w:rPr>
              <w:t>Всего,</w:t>
            </w:r>
          </w:p>
          <w:p w:rsidR="005D2C77" w:rsidRPr="00C66831" w:rsidRDefault="005D2C77" w:rsidP="00C66831">
            <w:pPr>
              <w:tabs>
                <w:tab w:val="left" w:pos="500"/>
              </w:tabs>
              <w:jc w:val="center"/>
              <w:rPr>
                <w:sz w:val="24"/>
              </w:rPr>
            </w:pPr>
            <w:r w:rsidRPr="00C66831">
              <w:rPr>
                <w:sz w:val="24"/>
                <w:szCs w:val="22"/>
              </w:rPr>
              <w:t>тыс. руб.</w:t>
            </w:r>
          </w:p>
        </w:tc>
      </w:tr>
      <w:tr w:rsidR="005D2C77" w:rsidRPr="00125869" w:rsidTr="00F7797B">
        <w:trPr>
          <w:trHeight w:val="540"/>
        </w:trPr>
        <w:tc>
          <w:tcPr>
            <w:tcW w:w="540" w:type="dxa"/>
            <w:vMerge/>
          </w:tcPr>
          <w:p w:rsidR="005D2C77" w:rsidRPr="00C66831" w:rsidRDefault="005D2C77" w:rsidP="00C66831">
            <w:pPr>
              <w:tabs>
                <w:tab w:val="left" w:pos="500"/>
              </w:tabs>
              <w:ind w:firstLine="709"/>
              <w:jc w:val="center"/>
              <w:rPr>
                <w:sz w:val="24"/>
              </w:rPr>
            </w:pPr>
          </w:p>
        </w:tc>
        <w:tc>
          <w:tcPr>
            <w:tcW w:w="2291" w:type="dxa"/>
            <w:vMerge/>
          </w:tcPr>
          <w:p w:rsidR="005D2C77" w:rsidRPr="00C66831" w:rsidRDefault="005D2C77" w:rsidP="00C66831">
            <w:pPr>
              <w:tabs>
                <w:tab w:val="left" w:pos="500"/>
              </w:tabs>
              <w:ind w:firstLine="709"/>
              <w:jc w:val="center"/>
              <w:rPr>
                <w:sz w:val="24"/>
              </w:rPr>
            </w:pPr>
          </w:p>
        </w:tc>
        <w:tc>
          <w:tcPr>
            <w:tcW w:w="1056" w:type="dxa"/>
          </w:tcPr>
          <w:p w:rsidR="005D2C77" w:rsidRPr="00C66831" w:rsidRDefault="005D2C77" w:rsidP="00C66831">
            <w:pPr>
              <w:tabs>
                <w:tab w:val="left" w:pos="500"/>
              </w:tabs>
              <w:jc w:val="center"/>
              <w:rPr>
                <w:sz w:val="24"/>
              </w:rPr>
            </w:pPr>
            <w:r w:rsidRPr="00C66831">
              <w:rPr>
                <w:sz w:val="24"/>
                <w:szCs w:val="22"/>
              </w:rPr>
              <w:t>2014</w:t>
            </w:r>
          </w:p>
        </w:tc>
        <w:tc>
          <w:tcPr>
            <w:tcW w:w="1056" w:type="dxa"/>
          </w:tcPr>
          <w:p w:rsidR="005D2C77" w:rsidRPr="00C66831" w:rsidRDefault="005D2C77" w:rsidP="00C66831">
            <w:pPr>
              <w:tabs>
                <w:tab w:val="left" w:pos="500"/>
              </w:tabs>
              <w:jc w:val="center"/>
              <w:rPr>
                <w:sz w:val="24"/>
              </w:rPr>
            </w:pPr>
            <w:r w:rsidRPr="00C66831">
              <w:rPr>
                <w:sz w:val="24"/>
                <w:szCs w:val="22"/>
              </w:rPr>
              <w:t>2015</w:t>
            </w:r>
          </w:p>
        </w:tc>
        <w:tc>
          <w:tcPr>
            <w:tcW w:w="1056" w:type="dxa"/>
          </w:tcPr>
          <w:p w:rsidR="005D2C77" w:rsidRPr="00C66831" w:rsidRDefault="005D2C77" w:rsidP="00C66831">
            <w:pPr>
              <w:tabs>
                <w:tab w:val="left" w:pos="500"/>
              </w:tabs>
              <w:jc w:val="center"/>
              <w:rPr>
                <w:sz w:val="24"/>
              </w:rPr>
            </w:pPr>
            <w:r w:rsidRPr="00C66831">
              <w:rPr>
                <w:sz w:val="24"/>
                <w:szCs w:val="22"/>
              </w:rPr>
              <w:t>2016</w:t>
            </w:r>
          </w:p>
        </w:tc>
        <w:tc>
          <w:tcPr>
            <w:tcW w:w="1056" w:type="dxa"/>
          </w:tcPr>
          <w:p w:rsidR="005D2C77" w:rsidRPr="00C66831" w:rsidRDefault="005D2C77" w:rsidP="00C66831">
            <w:pPr>
              <w:tabs>
                <w:tab w:val="left" w:pos="500"/>
              </w:tabs>
              <w:jc w:val="center"/>
              <w:rPr>
                <w:sz w:val="24"/>
              </w:rPr>
            </w:pPr>
            <w:r w:rsidRPr="00C66831">
              <w:rPr>
                <w:sz w:val="24"/>
                <w:szCs w:val="22"/>
              </w:rPr>
              <w:t>2017</w:t>
            </w:r>
          </w:p>
        </w:tc>
        <w:tc>
          <w:tcPr>
            <w:tcW w:w="1056" w:type="dxa"/>
          </w:tcPr>
          <w:p w:rsidR="005D2C77" w:rsidRPr="00C66831" w:rsidRDefault="005D2C77" w:rsidP="00C66831">
            <w:pPr>
              <w:tabs>
                <w:tab w:val="left" w:pos="500"/>
              </w:tabs>
              <w:jc w:val="center"/>
              <w:rPr>
                <w:sz w:val="24"/>
              </w:rPr>
            </w:pPr>
            <w:r w:rsidRPr="00C66831">
              <w:rPr>
                <w:sz w:val="24"/>
                <w:szCs w:val="22"/>
              </w:rPr>
              <w:t>2018</w:t>
            </w:r>
          </w:p>
        </w:tc>
        <w:tc>
          <w:tcPr>
            <w:tcW w:w="1056" w:type="dxa"/>
          </w:tcPr>
          <w:p w:rsidR="005D2C77" w:rsidRPr="00C66831" w:rsidRDefault="005D2C77" w:rsidP="00C66831">
            <w:pPr>
              <w:tabs>
                <w:tab w:val="left" w:pos="500"/>
              </w:tabs>
              <w:jc w:val="center"/>
              <w:rPr>
                <w:sz w:val="24"/>
              </w:rPr>
            </w:pPr>
            <w:r w:rsidRPr="00C66831">
              <w:rPr>
                <w:sz w:val="24"/>
                <w:szCs w:val="22"/>
              </w:rPr>
              <w:t>2019</w:t>
            </w:r>
          </w:p>
        </w:tc>
        <w:tc>
          <w:tcPr>
            <w:tcW w:w="1176" w:type="dxa"/>
            <w:vMerge/>
          </w:tcPr>
          <w:p w:rsidR="005D2C77" w:rsidRPr="00C66831" w:rsidRDefault="005D2C77" w:rsidP="00C66831">
            <w:pPr>
              <w:tabs>
                <w:tab w:val="left" w:pos="500"/>
              </w:tabs>
              <w:ind w:firstLine="709"/>
              <w:jc w:val="center"/>
              <w:rPr>
                <w:sz w:val="24"/>
              </w:rPr>
            </w:pPr>
          </w:p>
        </w:tc>
      </w:tr>
      <w:tr w:rsidR="005D2C77" w:rsidRPr="00125869" w:rsidTr="00F7797B">
        <w:tc>
          <w:tcPr>
            <w:tcW w:w="540" w:type="dxa"/>
          </w:tcPr>
          <w:p w:rsidR="005D2C77" w:rsidRPr="00C66831" w:rsidRDefault="005D2C77" w:rsidP="00C66831">
            <w:pPr>
              <w:tabs>
                <w:tab w:val="left" w:pos="500"/>
              </w:tabs>
              <w:rPr>
                <w:sz w:val="24"/>
              </w:rPr>
            </w:pPr>
            <w:r w:rsidRPr="00C66831">
              <w:rPr>
                <w:sz w:val="24"/>
                <w:szCs w:val="22"/>
              </w:rPr>
              <w:t>1.</w:t>
            </w:r>
          </w:p>
        </w:tc>
        <w:tc>
          <w:tcPr>
            <w:tcW w:w="2291" w:type="dxa"/>
          </w:tcPr>
          <w:p w:rsidR="005D2C77" w:rsidRPr="00C66831" w:rsidRDefault="005D2C77" w:rsidP="008E26A4">
            <w:pPr>
              <w:tabs>
                <w:tab w:val="left" w:pos="500"/>
              </w:tabs>
              <w:rPr>
                <w:sz w:val="24"/>
              </w:rPr>
            </w:pPr>
            <w:r w:rsidRPr="00C66831">
              <w:rPr>
                <w:sz w:val="24"/>
                <w:szCs w:val="22"/>
              </w:rPr>
              <w:t xml:space="preserve">Расходы на руководство и управление </w:t>
            </w:r>
            <w:r w:rsidR="008E26A4">
              <w:rPr>
                <w:sz w:val="24"/>
                <w:szCs w:val="22"/>
              </w:rPr>
              <w:t>в сфере установленных функций</w:t>
            </w:r>
          </w:p>
        </w:tc>
        <w:tc>
          <w:tcPr>
            <w:tcW w:w="1056" w:type="dxa"/>
          </w:tcPr>
          <w:p w:rsidR="005D2C77" w:rsidRPr="00C66831" w:rsidRDefault="005D2C77" w:rsidP="004D1797">
            <w:pPr>
              <w:jc w:val="center"/>
              <w:rPr>
                <w:sz w:val="24"/>
              </w:rPr>
            </w:pPr>
            <w:r w:rsidRPr="00C66831">
              <w:rPr>
                <w:sz w:val="24"/>
                <w:szCs w:val="22"/>
              </w:rPr>
              <w:t>41 </w:t>
            </w:r>
            <w:r w:rsidR="004D1797">
              <w:rPr>
                <w:sz w:val="24"/>
                <w:szCs w:val="22"/>
              </w:rPr>
              <w:t>792</w:t>
            </w:r>
            <w:r w:rsidRPr="00C66831">
              <w:rPr>
                <w:sz w:val="24"/>
                <w:szCs w:val="22"/>
              </w:rPr>
              <w:t>,</w:t>
            </w:r>
            <w:r w:rsidR="004D1797">
              <w:rPr>
                <w:sz w:val="24"/>
                <w:szCs w:val="22"/>
              </w:rPr>
              <w:t>9</w:t>
            </w:r>
          </w:p>
        </w:tc>
        <w:tc>
          <w:tcPr>
            <w:tcW w:w="1056" w:type="dxa"/>
          </w:tcPr>
          <w:p w:rsidR="005D2C77" w:rsidRPr="00C66831" w:rsidRDefault="00AE6C75" w:rsidP="004D1797">
            <w:pPr>
              <w:tabs>
                <w:tab w:val="left" w:pos="500"/>
              </w:tabs>
              <w:jc w:val="center"/>
              <w:rPr>
                <w:sz w:val="24"/>
              </w:rPr>
            </w:pPr>
            <w:r>
              <w:rPr>
                <w:sz w:val="24"/>
                <w:szCs w:val="22"/>
              </w:rPr>
              <w:t>41 </w:t>
            </w:r>
            <w:r w:rsidR="004D1797">
              <w:rPr>
                <w:sz w:val="24"/>
                <w:szCs w:val="22"/>
              </w:rPr>
              <w:t>792</w:t>
            </w:r>
            <w:r>
              <w:rPr>
                <w:sz w:val="24"/>
                <w:szCs w:val="22"/>
              </w:rPr>
              <w:t>,</w:t>
            </w:r>
            <w:r w:rsidR="004D1797">
              <w:rPr>
                <w:sz w:val="24"/>
                <w:szCs w:val="22"/>
              </w:rPr>
              <w:t>9</w:t>
            </w:r>
          </w:p>
        </w:tc>
        <w:tc>
          <w:tcPr>
            <w:tcW w:w="1056" w:type="dxa"/>
          </w:tcPr>
          <w:p w:rsidR="005D2C77" w:rsidRPr="00C66831" w:rsidRDefault="00AE6C75" w:rsidP="004D1797">
            <w:pPr>
              <w:tabs>
                <w:tab w:val="left" w:pos="500"/>
              </w:tabs>
              <w:jc w:val="center"/>
              <w:rPr>
                <w:sz w:val="24"/>
              </w:rPr>
            </w:pPr>
            <w:r>
              <w:rPr>
                <w:sz w:val="24"/>
                <w:szCs w:val="22"/>
              </w:rPr>
              <w:t>4</w:t>
            </w:r>
            <w:r w:rsidR="004D1797">
              <w:rPr>
                <w:sz w:val="24"/>
                <w:szCs w:val="22"/>
              </w:rPr>
              <w:t>2</w:t>
            </w:r>
            <w:r>
              <w:rPr>
                <w:sz w:val="24"/>
                <w:szCs w:val="22"/>
              </w:rPr>
              <w:t> </w:t>
            </w:r>
            <w:r w:rsidR="004D1797">
              <w:rPr>
                <w:sz w:val="24"/>
                <w:szCs w:val="22"/>
              </w:rPr>
              <w:t>055</w:t>
            </w:r>
            <w:r>
              <w:rPr>
                <w:sz w:val="24"/>
                <w:szCs w:val="22"/>
              </w:rPr>
              <w:t>,</w:t>
            </w:r>
            <w:r w:rsidR="004D1797">
              <w:rPr>
                <w:sz w:val="24"/>
                <w:szCs w:val="22"/>
              </w:rPr>
              <w:t>9</w:t>
            </w:r>
          </w:p>
        </w:tc>
        <w:tc>
          <w:tcPr>
            <w:tcW w:w="1056" w:type="dxa"/>
          </w:tcPr>
          <w:p w:rsidR="005D2C77" w:rsidRPr="00C66831" w:rsidRDefault="00AE6C75" w:rsidP="004D1797">
            <w:pPr>
              <w:tabs>
                <w:tab w:val="left" w:pos="500"/>
              </w:tabs>
              <w:jc w:val="center"/>
              <w:rPr>
                <w:sz w:val="24"/>
              </w:rPr>
            </w:pPr>
            <w:r>
              <w:rPr>
                <w:sz w:val="24"/>
                <w:szCs w:val="22"/>
              </w:rPr>
              <w:t>44 </w:t>
            </w:r>
            <w:r w:rsidR="004D1797">
              <w:rPr>
                <w:sz w:val="24"/>
                <w:szCs w:val="22"/>
              </w:rPr>
              <w:t>284</w:t>
            </w:r>
            <w:r>
              <w:rPr>
                <w:sz w:val="24"/>
                <w:szCs w:val="22"/>
              </w:rPr>
              <w:t>,</w:t>
            </w:r>
            <w:r w:rsidR="004D1797">
              <w:rPr>
                <w:sz w:val="24"/>
                <w:szCs w:val="22"/>
              </w:rPr>
              <w:t>9</w:t>
            </w:r>
          </w:p>
        </w:tc>
        <w:tc>
          <w:tcPr>
            <w:tcW w:w="1056" w:type="dxa"/>
          </w:tcPr>
          <w:p w:rsidR="005D2C77" w:rsidRPr="00C66831" w:rsidRDefault="005D2C77" w:rsidP="004D1797">
            <w:pPr>
              <w:tabs>
                <w:tab w:val="left" w:pos="500"/>
              </w:tabs>
              <w:jc w:val="center"/>
              <w:rPr>
                <w:sz w:val="24"/>
              </w:rPr>
            </w:pPr>
            <w:r w:rsidRPr="00C66831">
              <w:rPr>
                <w:sz w:val="24"/>
                <w:szCs w:val="22"/>
              </w:rPr>
              <w:t>46</w:t>
            </w:r>
            <w:r w:rsidR="00AE6C75">
              <w:rPr>
                <w:sz w:val="24"/>
                <w:szCs w:val="22"/>
              </w:rPr>
              <w:t> </w:t>
            </w:r>
            <w:r w:rsidR="004D1797">
              <w:rPr>
                <w:sz w:val="24"/>
                <w:szCs w:val="22"/>
              </w:rPr>
              <w:t>543</w:t>
            </w:r>
            <w:r w:rsidR="00AE6C75">
              <w:rPr>
                <w:sz w:val="24"/>
                <w:szCs w:val="22"/>
              </w:rPr>
              <w:t>,</w:t>
            </w:r>
            <w:r w:rsidR="004D1797">
              <w:rPr>
                <w:sz w:val="24"/>
                <w:szCs w:val="22"/>
              </w:rPr>
              <w:t>4</w:t>
            </w:r>
          </w:p>
        </w:tc>
        <w:tc>
          <w:tcPr>
            <w:tcW w:w="1056" w:type="dxa"/>
          </w:tcPr>
          <w:p w:rsidR="005D2C77" w:rsidRPr="00C66831" w:rsidRDefault="005D2C77" w:rsidP="008E26A4">
            <w:pPr>
              <w:tabs>
                <w:tab w:val="left" w:pos="500"/>
              </w:tabs>
              <w:jc w:val="center"/>
              <w:rPr>
                <w:sz w:val="24"/>
              </w:rPr>
            </w:pPr>
            <w:r w:rsidRPr="00C66831">
              <w:rPr>
                <w:sz w:val="24"/>
                <w:szCs w:val="22"/>
              </w:rPr>
              <w:t>48 </w:t>
            </w:r>
            <w:r w:rsidR="004D1797">
              <w:rPr>
                <w:sz w:val="24"/>
                <w:szCs w:val="22"/>
              </w:rPr>
              <w:t>824</w:t>
            </w:r>
            <w:r w:rsidRPr="00C66831">
              <w:rPr>
                <w:sz w:val="24"/>
                <w:szCs w:val="22"/>
              </w:rPr>
              <w:t>,</w:t>
            </w:r>
            <w:r w:rsidR="008E26A4">
              <w:rPr>
                <w:sz w:val="24"/>
                <w:szCs w:val="22"/>
              </w:rPr>
              <w:t>0</w:t>
            </w:r>
          </w:p>
        </w:tc>
        <w:tc>
          <w:tcPr>
            <w:tcW w:w="1176" w:type="dxa"/>
          </w:tcPr>
          <w:p w:rsidR="005D2C77" w:rsidRPr="00C66831" w:rsidRDefault="005D2C77" w:rsidP="0047567E">
            <w:pPr>
              <w:tabs>
                <w:tab w:val="left" w:pos="500"/>
              </w:tabs>
              <w:jc w:val="center"/>
              <w:rPr>
                <w:sz w:val="24"/>
              </w:rPr>
            </w:pPr>
            <w:r w:rsidRPr="00C66831">
              <w:rPr>
                <w:sz w:val="24"/>
                <w:szCs w:val="22"/>
              </w:rPr>
              <w:t>26</w:t>
            </w:r>
            <w:r w:rsidR="004D1797">
              <w:rPr>
                <w:sz w:val="24"/>
                <w:szCs w:val="22"/>
              </w:rPr>
              <w:t>5</w:t>
            </w:r>
            <w:r w:rsidR="00AE6C75">
              <w:rPr>
                <w:sz w:val="24"/>
                <w:szCs w:val="22"/>
              </w:rPr>
              <w:t> </w:t>
            </w:r>
            <w:r w:rsidR="004D1797">
              <w:rPr>
                <w:sz w:val="24"/>
                <w:szCs w:val="22"/>
              </w:rPr>
              <w:t>294</w:t>
            </w:r>
            <w:r w:rsidR="00AE6C75">
              <w:rPr>
                <w:sz w:val="24"/>
                <w:szCs w:val="22"/>
              </w:rPr>
              <w:t>,</w:t>
            </w:r>
            <w:r w:rsidR="0047567E">
              <w:rPr>
                <w:sz w:val="24"/>
                <w:szCs w:val="22"/>
              </w:rPr>
              <w:t>0</w:t>
            </w:r>
          </w:p>
        </w:tc>
      </w:tr>
      <w:tr w:rsidR="005D2C77" w:rsidRPr="00125869" w:rsidTr="00F7797B">
        <w:tc>
          <w:tcPr>
            <w:tcW w:w="540" w:type="dxa"/>
          </w:tcPr>
          <w:p w:rsidR="005D2C77" w:rsidRPr="00C66831" w:rsidRDefault="00F7797B" w:rsidP="00C66831">
            <w:pPr>
              <w:tabs>
                <w:tab w:val="left" w:pos="500"/>
              </w:tabs>
              <w:rPr>
                <w:sz w:val="24"/>
              </w:rPr>
            </w:pPr>
            <w:r>
              <w:rPr>
                <w:sz w:val="24"/>
                <w:szCs w:val="22"/>
              </w:rPr>
              <w:t>2</w:t>
            </w:r>
            <w:r w:rsidR="005D2C77" w:rsidRPr="00C66831">
              <w:rPr>
                <w:sz w:val="24"/>
                <w:szCs w:val="22"/>
              </w:rPr>
              <w:t>.</w:t>
            </w:r>
          </w:p>
        </w:tc>
        <w:tc>
          <w:tcPr>
            <w:tcW w:w="2291" w:type="dxa"/>
          </w:tcPr>
          <w:p w:rsidR="005D2C77" w:rsidRPr="00C66831" w:rsidRDefault="005D2C77" w:rsidP="00C66831">
            <w:pPr>
              <w:tabs>
                <w:tab w:val="left" w:pos="500"/>
              </w:tabs>
              <w:rPr>
                <w:sz w:val="24"/>
              </w:rPr>
            </w:pPr>
            <w:r w:rsidRPr="00C66831">
              <w:rPr>
                <w:sz w:val="24"/>
                <w:szCs w:val="22"/>
              </w:rPr>
              <w:t>Осуществление органами местного самоуправления  государственных полномочий Тверской области по организации транспортного обслуживания населения автомобильным транспортом в межмуниципальном и пригородном сообщении Тверской области (межбюджетные трансферты)</w:t>
            </w:r>
          </w:p>
        </w:tc>
        <w:tc>
          <w:tcPr>
            <w:tcW w:w="1056" w:type="dxa"/>
          </w:tcPr>
          <w:p w:rsidR="005D2C77" w:rsidRPr="00C66831" w:rsidRDefault="005D2C77" w:rsidP="00C66831">
            <w:pPr>
              <w:jc w:val="center"/>
              <w:rPr>
                <w:sz w:val="24"/>
              </w:rPr>
            </w:pPr>
            <w:r w:rsidRPr="00C66831">
              <w:rPr>
                <w:sz w:val="24"/>
                <w:szCs w:val="22"/>
              </w:rPr>
              <w:t>255,9</w:t>
            </w:r>
          </w:p>
        </w:tc>
        <w:tc>
          <w:tcPr>
            <w:tcW w:w="1056" w:type="dxa"/>
          </w:tcPr>
          <w:p w:rsidR="005D2C77" w:rsidRPr="00C66831" w:rsidRDefault="005D2C77" w:rsidP="00C66831">
            <w:pPr>
              <w:tabs>
                <w:tab w:val="left" w:pos="500"/>
              </w:tabs>
              <w:jc w:val="center"/>
              <w:rPr>
                <w:sz w:val="24"/>
              </w:rPr>
            </w:pPr>
            <w:r w:rsidRPr="00C66831">
              <w:rPr>
                <w:sz w:val="24"/>
                <w:szCs w:val="22"/>
              </w:rPr>
              <w:t>255,9</w:t>
            </w:r>
          </w:p>
        </w:tc>
        <w:tc>
          <w:tcPr>
            <w:tcW w:w="1056" w:type="dxa"/>
          </w:tcPr>
          <w:p w:rsidR="005D2C77" w:rsidRPr="00C66831" w:rsidRDefault="005D2C77" w:rsidP="00C66831">
            <w:pPr>
              <w:tabs>
                <w:tab w:val="left" w:pos="500"/>
              </w:tabs>
              <w:jc w:val="center"/>
              <w:rPr>
                <w:sz w:val="24"/>
              </w:rPr>
            </w:pPr>
            <w:r w:rsidRPr="00C66831">
              <w:rPr>
                <w:sz w:val="24"/>
                <w:szCs w:val="22"/>
              </w:rPr>
              <w:t>255,9</w:t>
            </w:r>
          </w:p>
        </w:tc>
        <w:tc>
          <w:tcPr>
            <w:tcW w:w="1056" w:type="dxa"/>
          </w:tcPr>
          <w:p w:rsidR="005D2C77" w:rsidRPr="00C66831" w:rsidRDefault="005D2C77" w:rsidP="00C66831">
            <w:pPr>
              <w:tabs>
                <w:tab w:val="left" w:pos="500"/>
              </w:tabs>
              <w:jc w:val="center"/>
              <w:rPr>
                <w:sz w:val="24"/>
              </w:rPr>
            </w:pPr>
            <w:r w:rsidRPr="00C66831">
              <w:rPr>
                <w:sz w:val="24"/>
                <w:szCs w:val="22"/>
              </w:rPr>
              <w:t>269,5</w:t>
            </w:r>
          </w:p>
        </w:tc>
        <w:tc>
          <w:tcPr>
            <w:tcW w:w="1056" w:type="dxa"/>
          </w:tcPr>
          <w:p w:rsidR="005D2C77" w:rsidRPr="00C66831" w:rsidRDefault="005D2C77" w:rsidP="00C66831">
            <w:pPr>
              <w:tabs>
                <w:tab w:val="left" w:pos="500"/>
              </w:tabs>
              <w:jc w:val="center"/>
              <w:rPr>
                <w:sz w:val="24"/>
              </w:rPr>
            </w:pPr>
            <w:r w:rsidRPr="00C66831">
              <w:rPr>
                <w:sz w:val="24"/>
                <w:szCs w:val="22"/>
              </w:rPr>
              <w:t>283,2</w:t>
            </w:r>
          </w:p>
        </w:tc>
        <w:tc>
          <w:tcPr>
            <w:tcW w:w="1056" w:type="dxa"/>
          </w:tcPr>
          <w:p w:rsidR="005D2C77" w:rsidRPr="00C66831" w:rsidRDefault="005D2C77" w:rsidP="00C66831">
            <w:pPr>
              <w:tabs>
                <w:tab w:val="left" w:pos="500"/>
              </w:tabs>
              <w:jc w:val="center"/>
              <w:rPr>
                <w:sz w:val="24"/>
              </w:rPr>
            </w:pPr>
            <w:r w:rsidRPr="00C66831">
              <w:rPr>
                <w:sz w:val="24"/>
                <w:szCs w:val="22"/>
              </w:rPr>
              <w:t>297,1</w:t>
            </w:r>
          </w:p>
        </w:tc>
        <w:tc>
          <w:tcPr>
            <w:tcW w:w="1176" w:type="dxa"/>
          </w:tcPr>
          <w:p w:rsidR="005D2C77" w:rsidRPr="00C66831" w:rsidRDefault="005D2C77" w:rsidP="00C66831">
            <w:pPr>
              <w:tabs>
                <w:tab w:val="left" w:pos="500"/>
              </w:tabs>
              <w:jc w:val="center"/>
              <w:rPr>
                <w:sz w:val="24"/>
              </w:rPr>
            </w:pPr>
            <w:r w:rsidRPr="00C66831">
              <w:rPr>
                <w:sz w:val="24"/>
                <w:szCs w:val="22"/>
              </w:rPr>
              <w:t>1 617,5</w:t>
            </w:r>
          </w:p>
        </w:tc>
      </w:tr>
      <w:tr w:rsidR="005D2C77" w:rsidRPr="00125869" w:rsidTr="00F7797B">
        <w:tc>
          <w:tcPr>
            <w:tcW w:w="2831" w:type="dxa"/>
            <w:gridSpan w:val="2"/>
          </w:tcPr>
          <w:p w:rsidR="005D2C77" w:rsidRPr="00C66831" w:rsidRDefault="005D2C77" w:rsidP="00C66831">
            <w:pPr>
              <w:tabs>
                <w:tab w:val="left" w:pos="500"/>
              </w:tabs>
              <w:rPr>
                <w:sz w:val="24"/>
              </w:rPr>
            </w:pPr>
            <w:r w:rsidRPr="00C66831">
              <w:rPr>
                <w:sz w:val="24"/>
                <w:szCs w:val="22"/>
              </w:rPr>
              <w:t>Итого, тыс. руб.</w:t>
            </w:r>
          </w:p>
        </w:tc>
        <w:tc>
          <w:tcPr>
            <w:tcW w:w="1056" w:type="dxa"/>
          </w:tcPr>
          <w:p w:rsidR="005D2C77" w:rsidRPr="00C66831" w:rsidRDefault="00497F40" w:rsidP="00C66831">
            <w:pPr>
              <w:jc w:val="center"/>
              <w:rPr>
                <w:sz w:val="24"/>
              </w:rPr>
            </w:pPr>
            <w:r>
              <w:rPr>
                <w:sz w:val="24"/>
              </w:rPr>
              <w:t>41 792,9</w:t>
            </w:r>
          </w:p>
        </w:tc>
        <w:tc>
          <w:tcPr>
            <w:tcW w:w="1056" w:type="dxa"/>
          </w:tcPr>
          <w:p w:rsidR="005D2C77" w:rsidRPr="00C66831" w:rsidRDefault="00497F40" w:rsidP="00C66831">
            <w:pPr>
              <w:tabs>
                <w:tab w:val="left" w:pos="500"/>
              </w:tabs>
              <w:jc w:val="center"/>
              <w:rPr>
                <w:sz w:val="24"/>
              </w:rPr>
            </w:pPr>
            <w:r>
              <w:rPr>
                <w:sz w:val="24"/>
              </w:rPr>
              <w:t>41 792,9</w:t>
            </w:r>
          </w:p>
        </w:tc>
        <w:tc>
          <w:tcPr>
            <w:tcW w:w="1056" w:type="dxa"/>
          </w:tcPr>
          <w:p w:rsidR="005D2C77" w:rsidRPr="00C66831" w:rsidRDefault="00497F40" w:rsidP="00C66831">
            <w:pPr>
              <w:tabs>
                <w:tab w:val="left" w:pos="500"/>
              </w:tabs>
              <w:jc w:val="center"/>
              <w:rPr>
                <w:sz w:val="24"/>
              </w:rPr>
            </w:pPr>
            <w:r>
              <w:rPr>
                <w:sz w:val="24"/>
              </w:rPr>
              <w:t>42 055,9</w:t>
            </w:r>
          </w:p>
        </w:tc>
        <w:tc>
          <w:tcPr>
            <w:tcW w:w="1056" w:type="dxa"/>
          </w:tcPr>
          <w:p w:rsidR="005D2C77" w:rsidRPr="00C66831" w:rsidRDefault="00C633A4" w:rsidP="00C66831">
            <w:pPr>
              <w:tabs>
                <w:tab w:val="left" w:pos="500"/>
              </w:tabs>
              <w:jc w:val="center"/>
              <w:rPr>
                <w:sz w:val="24"/>
              </w:rPr>
            </w:pPr>
            <w:r>
              <w:rPr>
                <w:sz w:val="24"/>
              </w:rPr>
              <w:t>44 284,9</w:t>
            </w:r>
          </w:p>
        </w:tc>
        <w:tc>
          <w:tcPr>
            <w:tcW w:w="1056" w:type="dxa"/>
          </w:tcPr>
          <w:p w:rsidR="005D2C77" w:rsidRPr="00C66831" w:rsidRDefault="00C633A4" w:rsidP="00C66831">
            <w:pPr>
              <w:tabs>
                <w:tab w:val="left" w:pos="500"/>
              </w:tabs>
              <w:jc w:val="center"/>
              <w:rPr>
                <w:sz w:val="24"/>
              </w:rPr>
            </w:pPr>
            <w:r>
              <w:rPr>
                <w:sz w:val="24"/>
              </w:rPr>
              <w:t>46 543,4</w:t>
            </w:r>
          </w:p>
        </w:tc>
        <w:tc>
          <w:tcPr>
            <w:tcW w:w="1056" w:type="dxa"/>
          </w:tcPr>
          <w:p w:rsidR="005D2C77" w:rsidRPr="00C66831" w:rsidRDefault="00C633A4" w:rsidP="008E26A4">
            <w:pPr>
              <w:tabs>
                <w:tab w:val="left" w:pos="500"/>
              </w:tabs>
              <w:jc w:val="center"/>
              <w:rPr>
                <w:sz w:val="24"/>
              </w:rPr>
            </w:pPr>
            <w:r>
              <w:rPr>
                <w:sz w:val="24"/>
              </w:rPr>
              <w:t>48 824,</w:t>
            </w:r>
            <w:r w:rsidR="008E26A4">
              <w:rPr>
                <w:sz w:val="24"/>
              </w:rPr>
              <w:t>0</w:t>
            </w:r>
          </w:p>
        </w:tc>
        <w:tc>
          <w:tcPr>
            <w:tcW w:w="1176" w:type="dxa"/>
          </w:tcPr>
          <w:p w:rsidR="005D2C77" w:rsidRPr="00C66831" w:rsidRDefault="004D1797" w:rsidP="008E26A4">
            <w:pPr>
              <w:tabs>
                <w:tab w:val="left" w:pos="500"/>
              </w:tabs>
              <w:jc w:val="center"/>
              <w:rPr>
                <w:sz w:val="24"/>
              </w:rPr>
            </w:pPr>
            <w:r>
              <w:rPr>
                <w:sz w:val="24"/>
              </w:rPr>
              <w:t>265 294,</w:t>
            </w:r>
            <w:r w:rsidR="008E26A4">
              <w:rPr>
                <w:sz w:val="24"/>
              </w:rPr>
              <w:t>0</w:t>
            </w:r>
          </w:p>
        </w:tc>
      </w:tr>
    </w:tbl>
    <w:p w:rsidR="008E26A4" w:rsidRDefault="008E26A4" w:rsidP="006F01CD">
      <w:pPr>
        <w:tabs>
          <w:tab w:val="left" w:pos="500"/>
        </w:tabs>
        <w:ind w:firstLine="709"/>
        <w:jc w:val="both"/>
      </w:pPr>
    </w:p>
    <w:p w:rsidR="005D2C77" w:rsidRDefault="005D2C77" w:rsidP="006F01CD">
      <w:pPr>
        <w:tabs>
          <w:tab w:val="left" w:pos="500"/>
        </w:tabs>
        <w:ind w:firstLine="709"/>
        <w:jc w:val="both"/>
      </w:pPr>
      <w:r>
        <w:t>Вопросы деятельности ответственного исполнителя муниципальной программы регулируются постановлением Администрации города Твери от 20.06.2013 №1061 «О департаменте благоустройства, дорожного хозяйства и транспорта».</w:t>
      </w:r>
    </w:p>
    <w:p w:rsidR="005D2C77" w:rsidRDefault="005D2C77" w:rsidP="006F01CD">
      <w:pPr>
        <w:tabs>
          <w:tab w:val="left" w:pos="500"/>
        </w:tabs>
        <w:ind w:firstLine="709"/>
        <w:jc w:val="both"/>
      </w:pPr>
      <w:r>
        <w:t>Расходы на обеспечение деятельности ответственного исполнителя по годам реализации муниципальной программы в разрезе кодов бюджетной классификации приведены в приложении 1 к настоящей муниципальной программе.</w:t>
      </w:r>
    </w:p>
    <w:p w:rsidR="0067797F" w:rsidRDefault="0067797F" w:rsidP="006F01CD">
      <w:pPr>
        <w:tabs>
          <w:tab w:val="left" w:pos="500"/>
        </w:tabs>
        <w:ind w:firstLine="709"/>
        <w:jc w:val="both"/>
      </w:pPr>
    </w:p>
    <w:p w:rsidR="005D2C77" w:rsidRDefault="004F2494" w:rsidP="001A1B00">
      <w:pPr>
        <w:tabs>
          <w:tab w:val="left" w:pos="500"/>
        </w:tabs>
        <w:jc w:val="center"/>
        <w:rPr>
          <w:b/>
        </w:rPr>
      </w:pPr>
      <w:r w:rsidRPr="003B5DC4">
        <w:rPr>
          <w:b/>
        </w:rPr>
        <w:t>4</w:t>
      </w:r>
      <w:r w:rsidR="005D2C77">
        <w:rPr>
          <w:b/>
        </w:rPr>
        <w:t xml:space="preserve">.2. </w:t>
      </w:r>
      <w:r w:rsidR="005D2C77" w:rsidRPr="00FF355F">
        <w:rPr>
          <w:b/>
        </w:rPr>
        <w:t>Мероприятия подпрограммы</w:t>
      </w:r>
      <w:r w:rsidR="005D2C77" w:rsidRPr="009E54C9">
        <w:rPr>
          <w:b/>
        </w:rPr>
        <w:t xml:space="preserve"> </w:t>
      </w:r>
    </w:p>
    <w:p w:rsidR="005D2C77" w:rsidRDefault="005D2C77" w:rsidP="009E54C9">
      <w:pPr>
        <w:tabs>
          <w:tab w:val="left" w:pos="500"/>
        </w:tabs>
        <w:ind w:firstLine="709"/>
        <w:jc w:val="center"/>
        <w:rPr>
          <w:b/>
        </w:rPr>
      </w:pPr>
    </w:p>
    <w:p w:rsidR="003B5DC4" w:rsidRDefault="003B5DC4" w:rsidP="003B5DC4">
      <w:pPr>
        <w:tabs>
          <w:tab w:val="left" w:pos="500"/>
        </w:tabs>
        <w:ind w:firstLine="709"/>
        <w:jc w:val="both"/>
      </w:pPr>
      <w:r>
        <w:t>В рамках реализации обеспечивающей подпрограммы предусмотрено выполнение следующих мероприятий:</w:t>
      </w:r>
    </w:p>
    <w:p w:rsidR="00B30A89" w:rsidRDefault="00B30A89" w:rsidP="003B5DC4">
      <w:pPr>
        <w:tabs>
          <w:tab w:val="left" w:pos="500"/>
        </w:tabs>
        <w:ind w:firstLine="709"/>
        <w:jc w:val="both"/>
      </w:pPr>
      <w:r>
        <w:t xml:space="preserve">1. Обеспечение деятельности </w:t>
      </w:r>
      <w:r w:rsidR="00383F33">
        <w:t xml:space="preserve">ответственного </w:t>
      </w:r>
      <w:r>
        <w:t>исполнител</w:t>
      </w:r>
      <w:r w:rsidR="00383F33">
        <w:t>я муниципальной программы – департамент благоустройства, дорожного хозяйства и транспорта</w:t>
      </w:r>
      <w:r>
        <w:t>:</w:t>
      </w:r>
    </w:p>
    <w:p w:rsidR="005D2C77" w:rsidRDefault="00651015" w:rsidP="007C1EFD">
      <w:pPr>
        <w:tabs>
          <w:tab w:val="left" w:pos="500"/>
        </w:tabs>
        <w:ind w:firstLine="709"/>
        <w:jc w:val="both"/>
      </w:pPr>
      <w:r>
        <w:t xml:space="preserve">а) </w:t>
      </w:r>
      <w:r w:rsidR="005D2C77">
        <w:t>1</w:t>
      </w:r>
      <w:r>
        <w:t>.01</w:t>
      </w:r>
      <w:r w:rsidR="005D2C77">
        <w:t xml:space="preserve"> «</w:t>
      </w:r>
      <w:r w:rsidR="00383F33">
        <w:t>Руководство и управление в сфере установленных функций</w:t>
      </w:r>
      <w:r w:rsidR="005D2C77">
        <w:t>».</w:t>
      </w:r>
    </w:p>
    <w:p w:rsidR="005D2C77" w:rsidRDefault="005310E0" w:rsidP="007C1EFD">
      <w:pPr>
        <w:tabs>
          <w:tab w:val="left" w:pos="500"/>
        </w:tabs>
        <w:ind w:firstLine="709"/>
        <w:jc w:val="both"/>
      </w:pPr>
      <w:r>
        <w:t>б</w:t>
      </w:r>
      <w:r w:rsidR="00126DE4">
        <w:t xml:space="preserve">) </w:t>
      </w:r>
      <w:r w:rsidR="00C731D3">
        <w:t>1</w:t>
      </w:r>
      <w:r w:rsidR="00651015">
        <w:t>.0</w:t>
      </w:r>
      <w:r>
        <w:t>2</w:t>
      </w:r>
      <w:r w:rsidR="005D2C77">
        <w:t xml:space="preserve"> «Осуществление органами местного самоуправления  государственных полномочий Тверской области по организации транспортного обслуживания населения автомобильным транспортом в межмуниципальном и пригородном сообщении Тверской области (межбюджетные трансферты)».</w:t>
      </w:r>
    </w:p>
    <w:p w:rsidR="00B30A89" w:rsidRDefault="00B30A89" w:rsidP="00651015">
      <w:pPr>
        <w:ind w:firstLine="709"/>
        <w:jc w:val="both"/>
      </w:pPr>
    </w:p>
    <w:p w:rsidR="00B30A89" w:rsidRDefault="00B30A89" w:rsidP="00B30A89">
      <w:pPr>
        <w:ind w:firstLine="709"/>
        <w:jc w:val="both"/>
      </w:pPr>
      <w:r>
        <w:t xml:space="preserve">2. </w:t>
      </w:r>
      <w:r w:rsidRPr="00B30A89">
        <w:t>Административные мероприятия:</w:t>
      </w:r>
    </w:p>
    <w:p w:rsidR="005D2C77" w:rsidRDefault="00B30A89" w:rsidP="009E54C9">
      <w:pPr>
        <w:tabs>
          <w:tab w:val="left" w:pos="500"/>
        </w:tabs>
        <w:ind w:firstLine="709"/>
        <w:jc w:val="both"/>
      </w:pPr>
      <w:r>
        <w:t>а</w:t>
      </w:r>
      <w:r w:rsidR="0056648A">
        <w:t>) административное м</w:t>
      </w:r>
      <w:r w:rsidR="005D2C77">
        <w:t xml:space="preserve">ероприятие </w:t>
      </w:r>
      <w:r>
        <w:t>2</w:t>
      </w:r>
      <w:r w:rsidR="0056648A">
        <w:t>.0</w:t>
      </w:r>
      <w:r>
        <w:t>1</w:t>
      </w:r>
      <w:r w:rsidR="005D2C77">
        <w:t xml:space="preserve"> «Выдача разрешений на право производства земляных работ».</w:t>
      </w:r>
    </w:p>
    <w:p w:rsidR="0056648A" w:rsidRDefault="0056648A" w:rsidP="0056648A">
      <w:pPr>
        <w:tabs>
          <w:tab w:val="left" w:pos="500"/>
        </w:tabs>
        <w:ind w:firstLine="709"/>
        <w:jc w:val="both"/>
      </w:pPr>
      <w:r>
        <w:t>Показатель 1 «Количество выданных разрешений на право производства земляных работ».</w:t>
      </w:r>
    </w:p>
    <w:p w:rsidR="0056648A" w:rsidRDefault="0056648A" w:rsidP="0056648A">
      <w:pPr>
        <w:ind w:firstLine="709"/>
        <w:jc w:val="both"/>
      </w:pPr>
      <w:r w:rsidRPr="008D1EDD">
        <w:t>Мероприятие выполняется департаментом благоустройства, дорожного хозяйства и транспорта администрации города</w:t>
      </w:r>
      <w:r w:rsidR="003C12C5">
        <w:t xml:space="preserve"> Твери</w:t>
      </w:r>
      <w:r w:rsidRPr="008D1EDD">
        <w:t>.</w:t>
      </w:r>
    </w:p>
    <w:p w:rsidR="0056648A" w:rsidRDefault="0056648A" w:rsidP="009E54C9">
      <w:pPr>
        <w:tabs>
          <w:tab w:val="left" w:pos="500"/>
        </w:tabs>
        <w:ind w:firstLine="709"/>
        <w:jc w:val="both"/>
      </w:pPr>
    </w:p>
    <w:p w:rsidR="005D2C77" w:rsidRDefault="00B30A89" w:rsidP="009E54C9">
      <w:pPr>
        <w:tabs>
          <w:tab w:val="left" w:pos="500"/>
        </w:tabs>
        <w:ind w:firstLine="709"/>
        <w:jc w:val="both"/>
      </w:pPr>
      <w:r>
        <w:t>б</w:t>
      </w:r>
      <w:r w:rsidR="0056648A">
        <w:t>) административное м</w:t>
      </w:r>
      <w:r w:rsidR="005D2C77">
        <w:t xml:space="preserve">ероприятие </w:t>
      </w:r>
      <w:r>
        <w:t>2</w:t>
      </w:r>
      <w:r w:rsidR="0056648A">
        <w:t>.0</w:t>
      </w:r>
      <w:r>
        <w:t>2</w:t>
      </w:r>
      <w:r w:rsidR="005D2C77">
        <w:t xml:space="preserve"> «Разработка проектов нормативных правовых актов администрации города Твери по вопросам, относящимся к сфере ведения </w:t>
      </w:r>
      <w:r w:rsidR="00F43A03">
        <w:t>ответственного исполнителя</w:t>
      </w:r>
      <w:r w:rsidR="005D2C77">
        <w:t>».</w:t>
      </w:r>
    </w:p>
    <w:p w:rsidR="005D2C77" w:rsidRDefault="0056648A" w:rsidP="007C1EFD">
      <w:pPr>
        <w:tabs>
          <w:tab w:val="left" w:pos="500"/>
        </w:tabs>
        <w:ind w:firstLine="709"/>
        <w:jc w:val="both"/>
      </w:pPr>
      <w:r>
        <w:t>Показатель 1</w:t>
      </w:r>
      <w:r w:rsidR="005D2C77">
        <w:t xml:space="preserve">  «Количество разработанных проектов нормативных правовых актов администрации города Твери по вопросам, относящимся к сфере ведения </w:t>
      </w:r>
      <w:r>
        <w:t>ответственного исполнителя</w:t>
      </w:r>
      <w:r w:rsidR="005D2C77">
        <w:t>».</w:t>
      </w:r>
    </w:p>
    <w:p w:rsidR="005169C1" w:rsidRDefault="0056648A" w:rsidP="005169C1">
      <w:pPr>
        <w:ind w:firstLine="709"/>
        <w:jc w:val="both"/>
      </w:pPr>
      <w:r w:rsidRPr="008D1EDD">
        <w:t>Мероприятие выполняется департаментом благоустройства, дорожного хозяйства и транспорта администрации города</w:t>
      </w:r>
      <w:r w:rsidR="003C12C5">
        <w:t xml:space="preserve"> Твери</w:t>
      </w:r>
      <w:r w:rsidRPr="008D1EDD">
        <w:t>.</w:t>
      </w:r>
    </w:p>
    <w:p w:rsidR="00B30A89" w:rsidRDefault="00B30A89" w:rsidP="00B30A89">
      <w:pPr>
        <w:tabs>
          <w:tab w:val="left" w:pos="500"/>
        </w:tabs>
        <w:ind w:firstLine="709"/>
        <w:jc w:val="both"/>
      </w:pPr>
    </w:p>
    <w:p w:rsidR="00B30A89" w:rsidRDefault="00B30A89" w:rsidP="00B30A89">
      <w:pPr>
        <w:tabs>
          <w:tab w:val="left" w:pos="500"/>
        </w:tabs>
        <w:ind w:firstLine="709"/>
        <w:jc w:val="both"/>
      </w:pPr>
      <w:r>
        <w:t>в) административное мероприятие 2.03 «</w:t>
      </w:r>
      <w:r w:rsidRPr="00B30A89">
        <w:t>Подготовка конкурсной документации и проведение конкурсных процедур в рамках действующего законодательства</w:t>
      </w:r>
      <w:r>
        <w:t>».</w:t>
      </w:r>
    </w:p>
    <w:p w:rsidR="00B30A89" w:rsidRDefault="00B30A89" w:rsidP="00B30A89">
      <w:pPr>
        <w:tabs>
          <w:tab w:val="left" w:pos="500"/>
        </w:tabs>
        <w:ind w:firstLine="709"/>
        <w:jc w:val="both"/>
      </w:pPr>
      <w:r>
        <w:t>Показатель 1  «</w:t>
      </w:r>
      <w:r w:rsidRPr="00B30A89">
        <w:t>Количество проведенных торгов на право заключения муниципальных контрактов</w:t>
      </w:r>
      <w:r>
        <w:t>».</w:t>
      </w:r>
    </w:p>
    <w:p w:rsidR="00814E3C" w:rsidRDefault="00B30A89" w:rsidP="00B30A89">
      <w:pPr>
        <w:ind w:firstLine="709"/>
        <w:jc w:val="both"/>
      </w:pPr>
      <w:r w:rsidRPr="008D1EDD">
        <w:t>Мероприятие выполняется департаментом благоустройства, дорожного хозяйства и транспорта администрации города</w:t>
      </w:r>
      <w:r>
        <w:t xml:space="preserve"> Твери</w:t>
      </w:r>
      <w:r w:rsidRPr="008D1EDD">
        <w:t>.</w:t>
      </w:r>
    </w:p>
    <w:p w:rsidR="00814E3C" w:rsidRDefault="00814E3C" w:rsidP="00814E3C">
      <w:pPr>
        <w:tabs>
          <w:tab w:val="left" w:pos="500"/>
        </w:tabs>
        <w:ind w:firstLine="709"/>
        <w:jc w:val="both"/>
      </w:pPr>
      <w:r>
        <w:t>г) административное мероприятие 2.04 «</w:t>
      </w:r>
      <w:r w:rsidR="00A77239" w:rsidRPr="00A77239">
        <w:t>Организация и ведение бухгалтерского учета</w:t>
      </w:r>
      <w:r>
        <w:t>».</w:t>
      </w:r>
    </w:p>
    <w:p w:rsidR="00814E3C" w:rsidRDefault="00814E3C" w:rsidP="00814E3C">
      <w:pPr>
        <w:tabs>
          <w:tab w:val="left" w:pos="500"/>
        </w:tabs>
        <w:ind w:firstLine="709"/>
        <w:jc w:val="both"/>
      </w:pPr>
      <w:r>
        <w:t>Показатель 1  «</w:t>
      </w:r>
      <w:r w:rsidR="00A77239" w:rsidRPr="00A77239">
        <w:t>Количество отчетов, представляемых департаментом в налоговые органы, во внебюджетные фонды, Росприроднадзор, Тверьстат и департамент финансов администрации города Твери</w:t>
      </w:r>
      <w:r>
        <w:t>».</w:t>
      </w:r>
    </w:p>
    <w:p w:rsidR="00A77239" w:rsidRDefault="00A77239" w:rsidP="00A77239">
      <w:pPr>
        <w:tabs>
          <w:tab w:val="left" w:pos="500"/>
        </w:tabs>
        <w:ind w:firstLine="709"/>
        <w:jc w:val="both"/>
      </w:pPr>
      <w:r>
        <w:t>Показатель 2  «</w:t>
      </w:r>
      <w:r w:rsidRPr="00A77239">
        <w:t>Доля исполненных муниципальных контрактов (договоров) в общем количестве заключенных муниципальных контрактов (договоров)</w:t>
      </w:r>
      <w:r>
        <w:t>».</w:t>
      </w:r>
    </w:p>
    <w:p w:rsidR="00814E3C" w:rsidRDefault="00814E3C" w:rsidP="00814E3C">
      <w:pPr>
        <w:ind w:firstLine="709"/>
        <w:jc w:val="both"/>
      </w:pPr>
      <w:r w:rsidRPr="008D1EDD">
        <w:t>Мероприятие выполняется департаментом благоустройства, дорожного хозяйства и транспорта администрации города</w:t>
      </w:r>
      <w:r>
        <w:t xml:space="preserve"> Твери</w:t>
      </w:r>
      <w:r w:rsidRPr="008D1EDD">
        <w:t>.</w:t>
      </w:r>
    </w:p>
    <w:p w:rsidR="00814E3C" w:rsidRDefault="00814E3C" w:rsidP="00814E3C">
      <w:pPr>
        <w:ind w:firstLine="709"/>
        <w:jc w:val="both"/>
      </w:pPr>
    </w:p>
    <w:p w:rsidR="00814E3C" w:rsidRDefault="00814E3C" w:rsidP="00814E3C">
      <w:pPr>
        <w:tabs>
          <w:tab w:val="left" w:pos="500"/>
        </w:tabs>
        <w:ind w:firstLine="709"/>
        <w:jc w:val="both"/>
      </w:pPr>
      <w:r>
        <w:t>д) административное мероприятие 2.05 «</w:t>
      </w:r>
      <w:r w:rsidR="009D5E5C" w:rsidRPr="009D5E5C">
        <w:t>Обеспечение бесперебойной работы используемой департаментом вычислительной и оргтехники</w:t>
      </w:r>
      <w:r>
        <w:t>».</w:t>
      </w:r>
    </w:p>
    <w:p w:rsidR="00814E3C" w:rsidRDefault="00814E3C" w:rsidP="00814E3C">
      <w:pPr>
        <w:tabs>
          <w:tab w:val="left" w:pos="500"/>
        </w:tabs>
        <w:ind w:firstLine="709"/>
        <w:jc w:val="both"/>
      </w:pPr>
      <w:r>
        <w:t>Показатель 1  «</w:t>
      </w:r>
      <w:r w:rsidR="009D5E5C" w:rsidRPr="009D5E5C">
        <w:t>Количество проведенных профилактических мероприятий и ремонтов</w:t>
      </w:r>
      <w:r>
        <w:t>».</w:t>
      </w:r>
    </w:p>
    <w:p w:rsidR="00814E3C" w:rsidRDefault="00814E3C" w:rsidP="00814E3C">
      <w:pPr>
        <w:ind w:firstLine="709"/>
        <w:jc w:val="both"/>
      </w:pPr>
      <w:r w:rsidRPr="008D1EDD">
        <w:t>Мероприятие выполняется департаментом благоустройства, дорожного хозяйства и транспорта администрации города</w:t>
      </w:r>
      <w:r>
        <w:t xml:space="preserve"> Твери</w:t>
      </w:r>
      <w:r w:rsidRPr="008D1EDD">
        <w:t>.</w:t>
      </w:r>
    </w:p>
    <w:p w:rsidR="00814E3C" w:rsidRDefault="00814E3C" w:rsidP="00814E3C">
      <w:pPr>
        <w:ind w:firstLine="709"/>
        <w:jc w:val="both"/>
      </w:pPr>
    </w:p>
    <w:p w:rsidR="00814E3C" w:rsidRDefault="00814E3C" w:rsidP="00814E3C">
      <w:pPr>
        <w:tabs>
          <w:tab w:val="left" w:pos="500"/>
        </w:tabs>
        <w:ind w:firstLine="709"/>
        <w:jc w:val="both"/>
      </w:pPr>
      <w:r>
        <w:t>е) административное мероприятие 2.06 «</w:t>
      </w:r>
      <w:r w:rsidR="001D29F2" w:rsidRPr="001D29F2">
        <w:t>Проведение плановых проверок в подведомственном казенном учреждении</w:t>
      </w:r>
      <w:r>
        <w:t>».</w:t>
      </w:r>
    </w:p>
    <w:p w:rsidR="00814E3C" w:rsidRDefault="00814E3C" w:rsidP="00814E3C">
      <w:pPr>
        <w:tabs>
          <w:tab w:val="left" w:pos="500"/>
        </w:tabs>
        <w:ind w:firstLine="709"/>
        <w:jc w:val="both"/>
      </w:pPr>
      <w:r>
        <w:t>Показатель 1  «</w:t>
      </w:r>
      <w:r w:rsidR="001D29F2" w:rsidRPr="001D29F2">
        <w:t>Количество проведенных проверок</w:t>
      </w:r>
      <w:r>
        <w:t>».</w:t>
      </w:r>
    </w:p>
    <w:p w:rsidR="00814E3C" w:rsidRDefault="00814E3C" w:rsidP="00814E3C">
      <w:pPr>
        <w:ind w:firstLine="709"/>
        <w:jc w:val="both"/>
      </w:pPr>
      <w:r w:rsidRPr="008D1EDD">
        <w:t>Мероприятие выполняется департаментом благоустройства, дорожного хозяйства и транспорта администрации города</w:t>
      </w:r>
      <w:r>
        <w:t xml:space="preserve"> Твери</w:t>
      </w:r>
      <w:r w:rsidRPr="008D1EDD">
        <w:t>.</w:t>
      </w:r>
    </w:p>
    <w:p w:rsidR="00814E3C" w:rsidRDefault="00814E3C" w:rsidP="00B30A89">
      <w:pPr>
        <w:ind w:firstLine="709"/>
        <w:jc w:val="both"/>
      </w:pPr>
    </w:p>
    <w:p w:rsidR="00814E3C" w:rsidRDefault="00814E3C" w:rsidP="00814E3C">
      <w:pPr>
        <w:tabs>
          <w:tab w:val="left" w:pos="500"/>
        </w:tabs>
        <w:ind w:firstLine="709"/>
        <w:jc w:val="both"/>
      </w:pPr>
      <w:r>
        <w:t>ж) административное мероприятие 2.07 «</w:t>
      </w:r>
      <w:r w:rsidR="009503D3" w:rsidRPr="009503D3">
        <w:t>Организация и проведение заседаний по определению эффективности деятельности муниципальных предприятий</w:t>
      </w:r>
      <w:r>
        <w:t>».</w:t>
      </w:r>
    </w:p>
    <w:p w:rsidR="00814E3C" w:rsidRDefault="00814E3C" w:rsidP="00814E3C">
      <w:pPr>
        <w:tabs>
          <w:tab w:val="left" w:pos="500"/>
        </w:tabs>
        <w:ind w:firstLine="709"/>
        <w:jc w:val="both"/>
      </w:pPr>
      <w:r>
        <w:t>Показатель 1  «</w:t>
      </w:r>
      <w:r w:rsidR="009503D3" w:rsidRPr="009503D3">
        <w:t>Количество проведенных заседаний комиссий</w:t>
      </w:r>
      <w:r>
        <w:t>».</w:t>
      </w:r>
    </w:p>
    <w:p w:rsidR="00814E3C" w:rsidRDefault="00814E3C" w:rsidP="00814E3C">
      <w:pPr>
        <w:ind w:firstLine="709"/>
        <w:jc w:val="both"/>
      </w:pPr>
      <w:r w:rsidRPr="008D1EDD">
        <w:t>Мероприятие выполняется департаментом благоустройства, дорожного хозяйства и транспорта администрации города</w:t>
      </w:r>
      <w:r>
        <w:t xml:space="preserve"> Твери</w:t>
      </w:r>
      <w:r w:rsidRPr="008D1EDD">
        <w:t>.</w:t>
      </w:r>
    </w:p>
    <w:p w:rsidR="00B30A89" w:rsidRDefault="00B30A89" w:rsidP="005169C1">
      <w:pPr>
        <w:ind w:firstLine="709"/>
        <w:jc w:val="both"/>
      </w:pPr>
    </w:p>
    <w:p w:rsidR="00814E3C" w:rsidRDefault="00814E3C" w:rsidP="00814E3C">
      <w:pPr>
        <w:tabs>
          <w:tab w:val="left" w:pos="500"/>
        </w:tabs>
        <w:ind w:firstLine="709"/>
        <w:jc w:val="both"/>
      </w:pPr>
      <w:r>
        <w:t>з) административное мероприятие 2.08 «</w:t>
      </w:r>
      <w:r w:rsidR="00082C52" w:rsidRPr="00082C52">
        <w:t>Обеспечение работы городской комиссии по безопасности дорожного движения</w:t>
      </w:r>
      <w:r>
        <w:t>».</w:t>
      </w:r>
    </w:p>
    <w:p w:rsidR="00814E3C" w:rsidRDefault="00814E3C" w:rsidP="00814E3C">
      <w:pPr>
        <w:tabs>
          <w:tab w:val="left" w:pos="500"/>
        </w:tabs>
        <w:ind w:firstLine="709"/>
        <w:jc w:val="both"/>
      </w:pPr>
      <w:r>
        <w:t>Показатель 1  «</w:t>
      </w:r>
      <w:r w:rsidR="00082C52" w:rsidRPr="00082C52">
        <w:t>Количество проведенных заседаний комиссий</w:t>
      </w:r>
      <w:r>
        <w:t>».</w:t>
      </w:r>
    </w:p>
    <w:p w:rsidR="00814E3C" w:rsidRDefault="00814E3C" w:rsidP="00814E3C">
      <w:pPr>
        <w:ind w:firstLine="709"/>
        <w:jc w:val="both"/>
      </w:pPr>
      <w:r w:rsidRPr="008D1EDD">
        <w:t>Мероприятие выполняется департаментом благоустройства, дорожного хозяйства и транспорта администрации города</w:t>
      </w:r>
      <w:r>
        <w:t xml:space="preserve"> Твери</w:t>
      </w:r>
      <w:r w:rsidRPr="008D1EDD">
        <w:t>.</w:t>
      </w:r>
    </w:p>
    <w:p w:rsidR="00383F33" w:rsidRDefault="00126DE4" w:rsidP="00383F33">
      <w:pPr>
        <w:ind w:firstLine="709"/>
        <w:jc w:val="both"/>
      </w:pPr>
      <w:r>
        <w:t>Значения показателей мероприятий Подпрограммы по годам ее реализации представлены в приложении 1 к настоящей муниципальной программе.</w:t>
      </w:r>
    </w:p>
    <w:p w:rsidR="00126DE4" w:rsidRPr="00FF355F" w:rsidRDefault="00126DE4" w:rsidP="00383F33">
      <w:pPr>
        <w:ind w:firstLine="709"/>
        <w:jc w:val="both"/>
      </w:pPr>
      <w:r>
        <w:t>Описание характеристик показателей мероприятий Подпрограммы представлены в приложении 2 к настоящей муниципальной программе.</w:t>
      </w:r>
    </w:p>
    <w:p w:rsidR="00126DE4" w:rsidRDefault="00126DE4" w:rsidP="007C1EFD">
      <w:pPr>
        <w:tabs>
          <w:tab w:val="left" w:pos="500"/>
        </w:tabs>
        <w:ind w:firstLine="709"/>
        <w:jc w:val="both"/>
      </w:pPr>
    </w:p>
    <w:p w:rsidR="00C02B4D" w:rsidRDefault="00C02B4D" w:rsidP="007C1EFD">
      <w:pPr>
        <w:tabs>
          <w:tab w:val="left" w:pos="500"/>
        </w:tabs>
        <w:ind w:firstLine="709"/>
        <w:jc w:val="both"/>
      </w:pPr>
    </w:p>
    <w:p w:rsidR="00C02B4D" w:rsidRDefault="00C02B4D" w:rsidP="007C1EFD">
      <w:pPr>
        <w:tabs>
          <w:tab w:val="left" w:pos="500"/>
        </w:tabs>
        <w:ind w:firstLine="709"/>
        <w:jc w:val="both"/>
      </w:pPr>
    </w:p>
    <w:p w:rsidR="00C02B4D" w:rsidRDefault="00C02B4D" w:rsidP="007C1EFD">
      <w:pPr>
        <w:tabs>
          <w:tab w:val="left" w:pos="500"/>
        </w:tabs>
        <w:ind w:firstLine="709"/>
        <w:jc w:val="both"/>
      </w:pPr>
    </w:p>
    <w:p w:rsidR="002C3BC2" w:rsidRDefault="002C3BC2" w:rsidP="007C1EFD">
      <w:pPr>
        <w:tabs>
          <w:tab w:val="left" w:pos="500"/>
        </w:tabs>
        <w:ind w:firstLine="709"/>
        <w:jc w:val="both"/>
      </w:pPr>
    </w:p>
    <w:p w:rsidR="002D5045" w:rsidRDefault="002D5045" w:rsidP="007C1EFD">
      <w:pPr>
        <w:tabs>
          <w:tab w:val="left" w:pos="500"/>
        </w:tabs>
        <w:ind w:firstLine="709"/>
        <w:jc w:val="both"/>
      </w:pPr>
    </w:p>
    <w:p w:rsidR="005D2C77" w:rsidRPr="00FF355F" w:rsidRDefault="005D2C77" w:rsidP="001A1B00">
      <w:pPr>
        <w:tabs>
          <w:tab w:val="left" w:pos="500"/>
        </w:tabs>
        <w:jc w:val="center"/>
        <w:rPr>
          <w:b/>
        </w:rPr>
      </w:pPr>
      <w:r w:rsidRPr="00FF355F">
        <w:rPr>
          <w:b/>
        </w:rPr>
        <w:t xml:space="preserve">Раздел </w:t>
      </w:r>
      <w:r w:rsidRPr="00FF355F">
        <w:rPr>
          <w:b/>
          <w:lang w:val="en-US"/>
        </w:rPr>
        <w:t>V</w:t>
      </w:r>
      <w:r w:rsidRPr="00FF355F">
        <w:rPr>
          <w:b/>
        </w:rPr>
        <w:t>.</w:t>
      </w:r>
      <w:r w:rsidR="004F2494" w:rsidRPr="004F2494">
        <w:rPr>
          <w:b/>
        </w:rPr>
        <w:t xml:space="preserve"> </w:t>
      </w:r>
      <w:r w:rsidRPr="00FF355F">
        <w:rPr>
          <w:b/>
        </w:rPr>
        <w:t>Механизм реализации муниципальной программы</w:t>
      </w:r>
    </w:p>
    <w:p w:rsidR="005D2C77" w:rsidRPr="00FC402D" w:rsidRDefault="005D2C77" w:rsidP="00B87A8C">
      <w:pPr>
        <w:tabs>
          <w:tab w:val="left" w:pos="500"/>
        </w:tabs>
        <w:ind w:firstLine="709"/>
        <w:jc w:val="center"/>
        <w:rPr>
          <w:b/>
          <w:sz w:val="12"/>
          <w:szCs w:val="12"/>
        </w:rPr>
      </w:pPr>
    </w:p>
    <w:p w:rsidR="005D2C77" w:rsidRPr="00FF355F" w:rsidRDefault="005D2C77" w:rsidP="00C35FCC">
      <w:pPr>
        <w:widowControl w:val="0"/>
        <w:autoSpaceDE w:val="0"/>
        <w:autoSpaceDN w:val="0"/>
        <w:adjustRightInd w:val="0"/>
        <w:ind w:firstLine="709"/>
        <w:jc w:val="both"/>
        <w:rPr>
          <w:bCs w:val="0"/>
          <w:iCs w:val="0"/>
          <w:color w:val="000000"/>
          <w:szCs w:val="28"/>
          <w:lang w:eastAsia="en-US"/>
        </w:rPr>
      </w:pPr>
      <w:r w:rsidRPr="00FF355F">
        <w:rPr>
          <w:bCs w:val="0"/>
          <w:iCs w:val="0"/>
          <w:color w:val="000000"/>
          <w:szCs w:val="28"/>
          <w:shd w:val="clear" w:color="auto" w:fill="FFFFFF"/>
          <w:lang w:eastAsia="en-US"/>
        </w:rPr>
        <w:t xml:space="preserve">Реализация муниципальной программы </w:t>
      </w:r>
      <w:r w:rsidRPr="00FF355F">
        <w:rPr>
          <w:bCs w:val="0"/>
          <w:iCs w:val="0"/>
          <w:color w:val="000000"/>
          <w:szCs w:val="28"/>
          <w:lang w:eastAsia="en-US"/>
        </w:rPr>
        <w:t>осуществляется на основе законодательства Российской Федерации, действующих нормативных правовых актов по вопросам социально-экономического развития Тверской области и города Твери.</w:t>
      </w:r>
    </w:p>
    <w:p w:rsidR="005D2C77" w:rsidRPr="00FC402D" w:rsidRDefault="005D2C77" w:rsidP="00C35FCC">
      <w:pPr>
        <w:widowControl w:val="0"/>
        <w:autoSpaceDE w:val="0"/>
        <w:autoSpaceDN w:val="0"/>
        <w:adjustRightInd w:val="0"/>
        <w:ind w:firstLine="709"/>
        <w:jc w:val="both"/>
        <w:rPr>
          <w:bCs w:val="0"/>
          <w:iCs w:val="0"/>
          <w:color w:val="000000"/>
          <w:sz w:val="12"/>
          <w:szCs w:val="12"/>
          <w:shd w:val="clear" w:color="auto" w:fill="FFFFFF"/>
          <w:lang w:eastAsia="en-US"/>
        </w:rPr>
      </w:pPr>
    </w:p>
    <w:p w:rsidR="005D2C77" w:rsidRPr="00FF355F" w:rsidRDefault="004F2494" w:rsidP="00C35FCC">
      <w:pPr>
        <w:widowControl w:val="0"/>
        <w:autoSpaceDE w:val="0"/>
        <w:autoSpaceDN w:val="0"/>
        <w:adjustRightInd w:val="0"/>
        <w:jc w:val="center"/>
        <w:rPr>
          <w:b/>
          <w:bCs w:val="0"/>
          <w:iCs w:val="0"/>
          <w:szCs w:val="28"/>
          <w:lang w:eastAsia="en-US"/>
        </w:rPr>
      </w:pPr>
      <w:r w:rsidRPr="000B563D">
        <w:rPr>
          <w:b/>
          <w:bCs w:val="0"/>
          <w:iCs w:val="0"/>
          <w:szCs w:val="28"/>
          <w:lang w:eastAsia="en-US"/>
        </w:rPr>
        <w:t>5</w:t>
      </w:r>
      <w:r w:rsidR="005D2C77" w:rsidRPr="00FF355F">
        <w:rPr>
          <w:b/>
          <w:bCs w:val="0"/>
          <w:iCs w:val="0"/>
          <w:szCs w:val="28"/>
          <w:lang w:eastAsia="en-US"/>
        </w:rPr>
        <w:t>.1. Управление реализацией муниципальной программы</w:t>
      </w:r>
    </w:p>
    <w:p w:rsidR="005D2C77" w:rsidRPr="00FC402D" w:rsidRDefault="005D2C77" w:rsidP="00C35FCC">
      <w:pPr>
        <w:widowControl w:val="0"/>
        <w:autoSpaceDE w:val="0"/>
        <w:autoSpaceDN w:val="0"/>
        <w:adjustRightInd w:val="0"/>
        <w:jc w:val="center"/>
        <w:rPr>
          <w:bCs w:val="0"/>
          <w:iCs w:val="0"/>
          <w:color w:val="000000"/>
          <w:sz w:val="12"/>
          <w:szCs w:val="12"/>
          <w:shd w:val="clear" w:color="auto" w:fill="FFFFFF"/>
          <w:lang w:eastAsia="en-US"/>
        </w:rPr>
      </w:pPr>
    </w:p>
    <w:p w:rsidR="005D2C77" w:rsidRPr="00FF355F" w:rsidRDefault="004F2494" w:rsidP="00C35FCC">
      <w:pPr>
        <w:widowControl w:val="0"/>
        <w:autoSpaceDE w:val="0"/>
        <w:autoSpaceDN w:val="0"/>
        <w:adjustRightInd w:val="0"/>
        <w:ind w:firstLine="709"/>
        <w:jc w:val="both"/>
        <w:rPr>
          <w:bCs w:val="0"/>
          <w:iCs w:val="0"/>
          <w:color w:val="000000"/>
          <w:szCs w:val="28"/>
          <w:lang w:eastAsia="en-US"/>
        </w:rPr>
      </w:pPr>
      <w:r w:rsidRPr="000B563D">
        <w:rPr>
          <w:bCs w:val="0"/>
          <w:iCs w:val="0"/>
          <w:color w:val="000000"/>
          <w:szCs w:val="28"/>
          <w:shd w:val="clear" w:color="auto" w:fill="FFFFFF"/>
          <w:lang w:eastAsia="en-US"/>
        </w:rPr>
        <w:t>5</w:t>
      </w:r>
      <w:r w:rsidR="005D2C77" w:rsidRPr="00FF355F">
        <w:rPr>
          <w:bCs w:val="0"/>
          <w:iCs w:val="0"/>
          <w:color w:val="000000"/>
          <w:szCs w:val="28"/>
          <w:shd w:val="clear" w:color="auto" w:fill="FFFFFF"/>
          <w:lang w:eastAsia="en-US"/>
        </w:rPr>
        <w:t xml:space="preserve">.1.1. Ответственный исполнитель муниципальной программы </w:t>
      </w:r>
      <w:r w:rsidR="005D2C77" w:rsidRPr="00FF355F">
        <w:rPr>
          <w:bCs w:val="0"/>
          <w:iCs w:val="0"/>
          <w:color w:val="000000"/>
          <w:szCs w:val="28"/>
          <w:lang w:eastAsia="en-US"/>
        </w:rPr>
        <w:t xml:space="preserve">самостоятельно определяет формы и методы управления реализацией муниципальной программы, </w:t>
      </w:r>
      <w:r w:rsidR="005D2C77" w:rsidRPr="00FF355F">
        <w:rPr>
          <w:bCs w:val="0"/>
          <w:iCs w:val="0"/>
          <w:szCs w:val="28"/>
          <w:lang w:eastAsia="en-US"/>
        </w:rPr>
        <w:t xml:space="preserve">осуществляет общую координацию работы в рамках </w:t>
      </w:r>
      <w:r w:rsidR="005D2C77" w:rsidRPr="00FF355F">
        <w:rPr>
          <w:bCs w:val="0"/>
          <w:iCs w:val="0"/>
          <w:color w:val="000000"/>
          <w:szCs w:val="28"/>
          <w:lang w:eastAsia="en-US"/>
        </w:rPr>
        <w:t xml:space="preserve">муниципальной </w:t>
      </w:r>
      <w:r w:rsidR="005D2C77" w:rsidRPr="00FF355F">
        <w:rPr>
          <w:bCs w:val="0"/>
          <w:iCs w:val="0"/>
          <w:szCs w:val="28"/>
          <w:lang w:eastAsia="en-US"/>
        </w:rPr>
        <w:t>программы</w:t>
      </w:r>
      <w:r w:rsidR="005D2C77" w:rsidRPr="00FF355F">
        <w:rPr>
          <w:bCs w:val="0"/>
          <w:iCs w:val="0"/>
          <w:color w:val="000000"/>
          <w:szCs w:val="28"/>
          <w:lang w:eastAsia="en-US"/>
        </w:rPr>
        <w:t>.</w:t>
      </w:r>
    </w:p>
    <w:p w:rsidR="005D2C77" w:rsidRPr="00FF355F" w:rsidRDefault="005D2C77" w:rsidP="00C35FCC">
      <w:pPr>
        <w:widowControl w:val="0"/>
        <w:autoSpaceDE w:val="0"/>
        <w:autoSpaceDN w:val="0"/>
        <w:adjustRightInd w:val="0"/>
        <w:ind w:firstLine="709"/>
        <w:jc w:val="both"/>
        <w:rPr>
          <w:bCs w:val="0"/>
          <w:iCs w:val="0"/>
          <w:szCs w:val="28"/>
          <w:lang w:eastAsia="en-US"/>
        </w:rPr>
      </w:pPr>
      <w:r w:rsidRPr="00FF355F">
        <w:rPr>
          <w:bCs w:val="0"/>
          <w:iCs w:val="0"/>
          <w:szCs w:val="28"/>
          <w:lang w:eastAsia="en-US"/>
        </w:rPr>
        <w:t>Управление реализацией муниципальной программы предполагает:</w:t>
      </w:r>
    </w:p>
    <w:p w:rsidR="005D2C77" w:rsidRPr="00FF355F" w:rsidRDefault="005D2C77" w:rsidP="00C35FCC">
      <w:pPr>
        <w:widowControl w:val="0"/>
        <w:autoSpaceDE w:val="0"/>
        <w:autoSpaceDN w:val="0"/>
        <w:adjustRightInd w:val="0"/>
        <w:ind w:firstLine="709"/>
        <w:jc w:val="both"/>
        <w:rPr>
          <w:bCs w:val="0"/>
          <w:iCs w:val="0"/>
          <w:szCs w:val="28"/>
          <w:lang w:eastAsia="en-US"/>
        </w:rPr>
      </w:pPr>
      <w:r w:rsidRPr="00FF355F">
        <w:rPr>
          <w:bCs w:val="0"/>
          <w:iCs w:val="0"/>
          <w:szCs w:val="28"/>
          <w:lang w:eastAsia="en-US"/>
        </w:rPr>
        <w:t>а) создание формальной структуры подчиненности и соответствующего разделения работы между исполнителями программы при ее реализации;</w:t>
      </w:r>
    </w:p>
    <w:p w:rsidR="005D2C77" w:rsidRPr="00FF355F" w:rsidRDefault="005D2C77" w:rsidP="00C35FCC">
      <w:pPr>
        <w:widowControl w:val="0"/>
        <w:autoSpaceDE w:val="0"/>
        <w:autoSpaceDN w:val="0"/>
        <w:adjustRightInd w:val="0"/>
        <w:ind w:firstLine="709"/>
        <w:jc w:val="both"/>
        <w:rPr>
          <w:bCs w:val="0"/>
          <w:iCs w:val="0"/>
          <w:szCs w:val="28"/>
          <w:lang w:eastAsia="en-US"/>
        </w:rPr>
      </w:pPr>
      <w:r w:rsidRPr="00FF355F">
        <w:rPr>
          <w:bCs w:val="0"/>
          <w:iCs w:val="0"/>
          <w:szCs w:val="28"/>
          <w:lang w:eastAsia="en-US"/>
        </w:rPr>
        <w:t>б) определение мероприятий по реализации муниципальной программы и распределение их между исполнителями программы;</w:t>
      </w:r>
    </w:p>
    <w:p w:rsidR="005D2C77" w:rsidRPr="00FF355F" w:rsidRDefault="005D2C77" w:rsidP="00C35FCC">
      <w:pPr>
        <w:widowControl w:val="0"/>
        <w:autoSpaceDE w:val="0"/>
        <w:autoSpaceDN w:val="0"/>
        <w:adjustRightInd w:val="0"/>
        <w:ind w:firstLine="709"/>
        <w:jc w:val="both"/>
        <w:rPr>
          <w:bCs w:val="0"/>
          <w:iCs w:val="0"/>
          <w:szCs w:val="28"/>
          <w:lang w:eastAsia="en-US"/>
        </w:rPr>
      </w:pPr>
      <w:r w:rsidRPr="00FF355F">
        <w:rPr>
          <w:bCs w:val="0"/>
          <w:iCs w:val="0"/>
          <w:szCs w:val="28"/>
          <w:lang w:eastAsia="en-US"/>
        </w:rPr>
        <w:t>в) обеспечение согласованности взаимодействия всех исполнителей программы при реализации муниципальной программы;</w:t>
      </w:r>
    </w:p>
    <w:p w:rsidR="005D2C77" w:rsidRPr="00FF355F" w:rsidRDefault="005D2C77" w:rsidP="00C35FCC">
      <w:pPr>
        <w:widowControl w:val="0"/>
        <w:autoSpaceDE w:val="0"/>
        <w:autoSpaceDN w:val="0"/>
        <w:adjustRightInd w:val="0"/>
        <w:ind w:firstLine="709"/>
        <w:jc w:val="both"/>
        <w:rPr>
          <w:bCs w:val="0"/>
          <w:iCs w:val="0"/>
          <w:szCs w:val="28"/>
          <w:lang w:eastAsia="en-US"/>
        </w:rPr>
      </w:pPr>
      <w:r w:rsidRPr="00FF355F">
        <w:rPr>
          <w:bCs w:val="0"/>
          <w:iCs w:val="0"/>
          <w:szCs w:val="28"/>
          <w:lang w:eastAsia="en-US"/>
        </w:rPr>
        <w:t>г) учет, контроль и анализ хода реализации муниципальной программы.</w:t>
      </w:r>
    </w:p>
    <w:p w:rsidR="005D2C77" w:rsidRPr="00FF355F" w:rsidRDefault="004F2494" w:rsidP="00C35FCC">
      <w:pPr>
        <w:widowControl w:val="0"/>
        <w:autoSpaceDE w:val="0"/>
        <w:autoSpaceDN w:val="0"/>
        <w:adjustRightInd w:val="0"/>
        <w:ind w:firstLine="709"/>
        <w:jc w:val="both"/>
        <w:rPr>
          <w:bCs w:val="0"/>
          <w:iCs w:val="0"/>
          <w:color w:val="000000"/>
          <w:szCs w:val="28"/>
          <w:shd w:val="clear" w:color="auto" w:fill="FFFFFF"/>
          <w:lang w:eastAsia="en-US"/>
        </w:rPr>
      </w:pPr>
      <w:r w:rsidRPr="000B563D">
        <w:rPr>
          <w:bCs w:val="0"/>
          <w:iCs w:val="0"/>
          <w:color w:val="000000"/>
          <w:szCs w:val="28"/>
          <w:shd w:val="clear" w:color="auto" w:fill="FFFFFF"/>
          <w:lang w:eastAsia="en-US"/>
        </w:rPr>
        <w:t>5</w:t>
      </w:r>
      <w:r w:rsidR="005D2C77" w:rsidRPr="00FF355F">
        <w:rPr>
          <w:bCs w:val="0"/>
          <w:iCs w:val="0"/>
          <w:color w:val="000000"/>
          <w:szCs w:val="28"/>
          <w:shd w:val="clear" w:color="auto" w:fill="FFFFFF"/>
          <w:lang w:eastAsia="en-US"/>
        </w:rPr>
        <w:t xml:space="preserve">.1.2. Управление реализацией муниципальной программы осуществляется ответственным исполнителем программы на основании ежегодных планов мероприятий по реализации муниципальной программы. </w:t>
      </w:r>
    </w:p>
    <w:p w:rsidR="005D2C77" w:rsidRPr="00FF355F" w:rsidRDefault="005D2C77" w:rsidP="00C35FCC">
      <w:pPr>
        <w:widowControl w:val="0"/>
        <w:autoSpaceDE w:val="0"/>
        <w:autoSpaceDN w:val="0"/>
        <w:adjustRightInd w:val="0"/>
        <w:ind w:firstLine="709"/>
        <w:jc w:val="both"/>
        <w:rPr>
          <w:bCs w:val="0"/>
          <w:iCs w:val="0"/>
          <w:color w:val="000000"/>
          <w:szCs w:val="28"/>
          <w:shd w:val="clear" w:color="auto" w:fill="FFFFFF"/>
          <w:lang w:eastAsia="en-US"/>
        </w:rPr>
      </w:pPr>
      <w:r w:rsidRPr="00FF355F">
        <w:rPr>
          <w:bCs w:val="0"/>
          <w:iCs w:val="0"/>
          <w:color w:val="000000"/>
          <w:szCs w:val="28"/>
          <w:lang w:eastAsia="en-US"/>
        </w:rPr>
        <w:t xml:space="preserve">Ежегодный план мероприятий по реализации муниципальной программы </w:t>
      </w:r>
      <w:r w:rsidRPr="00FF355F">
        <w:rPr>
          <w:bCs w:val="0"/>
          <w:iCs w:val="0"/>
          <w:color w:val="000000"/>
          <w:szCs w:val="28"/>
          <w:shd w:val="clear" w:color="auto" w:fill="FFFFFF"/>
          <w:lang w:eastAsia="en-US"/>
        </w:rPr>
        <w:t xml:space="preserve">(далее – План) </w:t>
      </w:r>
      <w:r w:rsidRPr="00FF355F">
        <w:rPr>
          <w:bCs w:val="0"/>
          <w:iCs w:val="0"/>
          <w:color w:val="000000"/>
          <w:szCs w:val="28"/>
          <w:lang w:eastAsia="en-US"/>
        </w:rPr>
        <w:t xml:space="preserve">предусматривает распределение обязанностей между исполнителями муниципальной программы. </w:t>
      </w:r>
      <w:r w:rsidRPr="00FF355F">
        <w:rPr>
          <w:bCs w:val="0"/>
          <w:iCs w:val="0"/>
          <w:color w:val="000000"/>
          <w:szCs w:val="28"/>
          <w:shd w:val="clear" w:color="auto" w:fill="FFFFFF"/>
          <w:lang w:eastAsia="en-US"/>
        </w:rPr>
        <w:t xml:space="preserve">План содержит перечень мероприятий муниципальной программы с указанием сроков их выполнения, исполнителей, объемов финансирования и ожидаемых результатов. </w:t>
      </w:r>
    </w:p>
    <w:p w:rsidR="005D2C77" w:rsidRPr="00603DDE" w:rsidRDefault="005D2C77" w:rsidP="00C35FCC">
      <w:pPr>
        <w:widowControl w:val="0"/>
        <w:autoSpaceDE w:val="0"/>
        <w:autoSpaceDN w:val="0"/>
        <w:adjustRightInd w:val="0"/>
        <w:ind w:firstLine="709"/>
        <w:jc w:val="both"/>
        <w:rPr>
          <w:bCs w:val="0"/>
          <w:iCs w:val="0"/>
          <w:szCs w:val="28"/>
          <w:lang w:eastAsia="en-US"/>
        </w:rPr>
      </w:pPr>
      <w:r w:rsidRPr="00603DDE">
        <w:rPr>
          <w:bCs w:val="0"/>
          <w:iCs w:val="0"/>
          <w:szCs w:val="28"/>
          <w:shd w:val="clear" w:color="auto" w:fill="FFFFFF"/>
          <w:lang w:eastAsia="en-US"/>
        </w:rPr>
        <w:t xml:space="preserve">Основаниями, определяющими совокупность автомобильных дорог, </w:t>
      </w:r>
      <w:r w:rsidRPr="00603DDE">
        <w:rPr>
          <w:bCs w:val="0"/>
          <w:iCs w:val="0"/>
          <w:szCs w:val="28"/>
          <w:lang w:eastAsia="en-US"/>
        </w:rPr>
        <w:t xml:space="preserve">дворовых территорий многоквартирных домов, проездов к дворовым территориям многоквартирных домов, рассматриваемых в качестве потенциальных объектов, нуждающихся в неотложном ремонте, являются: </w:t>
      </w:r>
    </w:p>
    <w:p w:rsidR="005D2C77" w:rsidRPr="00603DDE" w:rsidRDefault="005D2C77" w:rsidP="00C35FCC">
      <w:pPr>
        <w:widowControl w:val="0"/>
        <w:autoSpaceDE w:val="0"/>
        <w:autoSpaceDN w:val="0"/>
        <w:adjustRightInd w:val="0"/>
        <w:ind w:firstLine="709"/>
        <w:jc w:val="both"/>
        <w:rPr>
          <w:bCs w:val="0"/>
          <w:iCs w:val="0"/>
          <w:szCs w:val="28"/>
          <w:lang w:eastAsia="en-US"/>
        </w:rPr>
      </w:pPr>
      <w:r w:rsidRPr="00603DDE">
        <w:rPr>
          <w:bCs w:val="0"/>
          <w:iCs w:val="0"/>
          <w:szCs w:val="28"/>
          <w:lang w:eastAsia="en-US"/>
        </w:rPr>
        <w:t xml:space="preserve">а) фактическое состояние </w:t>
      </w:r>
      <w:r w:rsidRPr="00603DDE">
        <w:rPr>
          <w:bCs w:val="0"/>
          <w:iCs w:val="0"/>
          <w:szCs w:val="28"/>
          <w:shd w:val="clear" w:color="auto" w:fill="FFFFFF"/>
          <w:lang w:eastAsia="en-US"/>
        </w:rPr>
        <w:t xml:space="preserve">автомобильных дорог, </w:t>
      </w:r>
      <w:r w:rsidRPr="00603DDE">
        <w:rPr>
          <w:bCs w:val="0"/>
          <w:iCs w:val="0"/>
          <w:szCs w:val="28"/>
          <w:lang w:eastAsia="en-US"/>
        </w:rPr>
        <w:t>дворовых территорий многоквартирных домов, проездов к дворовым территориям многоквартирных домов (наличие трещин, просадок, колейности, проломов);</w:t>
      </w:r>
    </w:p>
    <w:p w:rsidR="005D2C77" w:rsidRPr="00603DDE" w:rsidRDefault="005D2C77" w:rsidP="00E95946">
      <w:pPr>
        <w:widowControl w:val="0"/>
        <w:autoSpaceDE w:val="0"/>
        <w:autoSpaceDN w:val="0"/>
        <w:adjustRightInd w:val="0"/>
        <w:ind w:firstLine="709"/>
        <w:jc w:val="both"/>
        <w:rPr>
          <w:bCs w:val="0"/>
          <w:iCs w:val="0"/>
          <w:szCs w:val="28"/>
          <w:lang w:eastAsia="en-US"/>
        </w:rPr>
      </w:pPr>
      <w:r w:rsidRPr="00603DDE">
        <w:rPr>
          <w:bCs w:val="0"/>
          <w:iCs w:val="0"/>
          <w:szCs w:val="28"/>
          <w:lang w:eastAsia="en-US"/>
        </w:rPr>
        <w:t>б) предписания контрольных и надзорных инстанций;</w:t>
      </w:r>
    </w:p>
    <w:p w:rsidR="005D2C77" w:rsidRPr="00603DDE" w:rsidRDefault="005D2C77" w:rsidP="00C35FCC">
      <w:pPr>
        <w:widowControl w:val="0"/>
        <w:autoSpaceDE w:val="0"/>
        <w:autoSpaceDN w:val="0"/>
        <w:adjustRightInd w:val="0"/>
        <w:ind w:firstLine="709"/>
        <w:jc w:val="both"/>
        <w:rPr>
          <w:bCs w:val="0"/>
          <w:iCs w:val="0"/>
          <w:szCs w:val="28"/>
          <w:lang w:eastAsia="en-US"/>
        </w:rPr>
      </w:pPr>
      <w:r w:rsidRPr="00603DDE">
        <w:rPr>
          <w:bCs w:val="0"/>
          <w:iCs w:val="0"/>
          <w:szCs w:val="28"/>
          <w:lang w:eastAsia="en-US"/>
        </w:rPr>
        <w:t xml:space="preserve">в) поручения Главы администрации </w:t>
      </w:r>
      <w:r w:rsidR="009D473F" w:rsidRPr="00603DDE">
        <w:rPr>
          <w:bCs w:val="0"/>
          <w:iCs w:val="0"/>
          <w:szCs w:val="28"/>
          <w:lang w:eastAsia="en-US"/>
        </w:rPr>
        <w:t>города Твери, Главы города Твери, Губернатора Тверской области</w:t>
      </w:r>
      <w:r w:rsidRPr="00603DDE">
        <w:rPr>
          <w:bCs w:val="0"/>
          <w:iCs w:val="0"/>
          <w:szCs w:val="28"/>
          <w:lang w:eastAsia="en-US"/>
        </w:rPr>
        <w:t>;</w:t>
      </w:r>
    </w:p>
    <w:p w:rsidR="005D2C77" w:rsidRPr="00603DDE" w:rsidRDefault="005D2C77" w:rsidP="00C35FCC">
      <w:pPr>
        <w:widowControl w:val="0"/>
        <w:autoSpaceDE w:val="0"/>
        <w:autoSpaceDN w:val="0"/>
        <w:adjustRightInd w:val="0"/>
        <w:ind w:firstLine="709"/>
        <w:jc w:val="both"/>
        <w:rPr>
          <w:bCs w:val="0"/>
          <w:iCs w:val="0"/>
          <w:szCs w:val="28"/>
          <w:lang w:eastAsia="en-US"/>
        </w:rPr>
      </w:pPr>
      <w:r w:rsidRPr="00603DDE">
        <w:rPr>
          <w:bCs w:val="0"/>
          <w:iCs w:val="0"/>
          <w:szCs w:val="28"/>
          <w:lang w:eastAsia="en-US"/>
        </w:rPr>
        <w:t xml:space="preserve">г) обращения </w:t>
      </w:r>
      <w:r w:rsidR="009D473F" w:rsidRPr="00603DDE">
        <w:rPr>
          <w:bCs w:val="0"/>
          <w:iCs w:val="0"/>
          <w:szCs w:val="28"/>
          <w:lang w:eastAsia="en-US"/>
        </w:rPr>
        <w:t xml:space="preserve">администраций районов в городе Твери, </w:t>
      </w:r>
      <w:r w:rsidRPr="00603DDE">
        <w:rPr>
          <w:bCs w:val="0"/>
          <w:iCs w:val="0"/>
          <w:szCs w:val="28"/>
          <w:lang w:eastAsia="en-US"/>
        </w:rPr>
        <w:t>депутатов Тверской городской Думы, Правительства Тверской области</w:t>
      </w:r>
      <w:r w:rsidR="009D473F" w:rsidRPr="00603DDE">
        <w:rPr>
          <w:bCs w:val="0"/>
          <w:iCs w:val="0"/>
          <w:szCs w:val="28"/>
          <w:lang w:eastAsia="en-US"/>
        </w:rPr>
        <w:t>,</w:t>
      </w:r>
      <w:r w:rsidRPr="00603DDE">
        <w:rPr>
          <w:bCs w:val="0"/>
          <w:iCs w:val="0"/>
          <w:szCs w:val="28"/>
          <w:lang w:eastAsia="en-US"/>
        </w:rPr>
        <w:t xml:space="preserve"> юридических </w:t>
      </w:r>
      <w:r w:rsidR="009D473F" w:rsidRPr="00603DDE">
        <w:rPr>
          <w:bCs w:val="0"/>
          <w:iCs w:val="0"/>
          <w:szCs w:val="28"/>
          <w:lang w:eastAsia="en-US"/>
        </w:rPr>
        <w:t xml:space="preserve">и физических </w:t>
      </w:r>
      <w:r w:rsidRPr="00603DDE">
        <w:rPr>
          <w:bCs w:val="0"/>
          <w:iCs w:val="0"/>
          <w:szCs w:val="28"/>
          <w:lang w:eastAsia="en-US"/>
        </w:rPr>
        <w:t xml:space="preserve">лиц. </w:t>
      </w:r>
    </w:p>
    <w:p w:rsidR="00FC402D" w:rsidRPr="00603DDE" w:rsidRDefault="005D2C77" w:rsidP="00FC402D">
      <w:pPr>
        <w:widowControl w:val="0"/>
        <w:autoSpaceDE w:val="0"/>
        <w:autoSpaceDN w:val="0"/>
        <w:adjustRightInd w:val="0"/>
        <w:ind w:firstLine="709"/>
        <w:jc w:val="both"/>
        <w:rPr>
          <w:bCs w:val="0"/>
          <w:iCs w:val="0"/>
          <w:szCs w:val="28"/>
          <w:lang w:eastAsia="en-US"/>
        </w:rPr>
      </w:pPr>
      <w:r w:rsidRPr="00603DDE">
        <w:rPr>
          <w:bCs w:val="0"/>
          <w:iCs w:val="0"/>
          <w:szCs w:val="28"/>
          <w:lang w:eastAsia="en-US"/>
        </w:rPr>
        <w:t xml:space="preserve">По результатам обследований (в том числе и комиссионных) проводится анализ состояния объекта, с планированием мероприятий, достаточных для приведения объекта в соответствие требованиям </w:t>
      </w:r>
      <w:r w:rsidR="00FC402D" w:rsidRPr="00603DDE">
        <w:rPr>
          <w:bCs w:val="0"/>
          <w:iCs w:val="0"/>
          <w:szCs w:val="28"/>
          <w:lang w:eastAsia="en-US"/>
        </w:rPr>
        <w:t>нормативно-технических актов, и расчетов необходимых затрат.</w:t>
      </w:r>
    </w:p>
    <w:p w:rsidR="005D2C77" w:rsidRPr="00FF355F" w:rsidRDefault="00FC402D" w:rsidP="00FC402D">
      <w:pPr>
        <w:widowControl w:val="0"/>
        <w:autoSpaceDE w:val="0"/>
        <w:autoSpaceDN w:val="0"/>
        <w:adjustRightInd w:val="0"/>
        <w:ind w:firstLine="709"/>
        <w:jc w:val="both"/>
        <w:rPr>
          <w:bCs w:val="0"/>
          <w:iCs w:val="0"/>
          <w:color w:val="000000"/>
          <w:szCs w:val="28"/>
          <w:shd w:val="clear" w:color="auto" w:fill="FFFFFF"/>
          <w:lang w:eastAsia="en-US"/>
        </w:rPr>
      </w:pPr>
      <w:r w:rsidRPr="00FF355F">
        <w:rPr>
          <w:bCs w:val="0"/>
          <w:iCs w:val="0"/>
          <w:color w:val="000000"/>
          <w:szCs w:val="28"/>
          <w:shd w:val="clear" w:color="auto" w:fill="FFFFFF"/>
          <w:lang w:eastAsia="en-US"/>
        </w:rPr>
        <w:t>Соисполнители муниципальной программы в рамках компетенции</w:t>
      </w:r>
      <w:r>
        <w:rPr>
          <w:bCs w:val="0"/>
          <w:iCs w:val="0"/>
          <w:color w:val="000000"/>
          <w:szCs w:val="28"/>
          <w:shd w:val="clear" w:color="auto" w:fill="FFFFFF"/>
          <w:lang w:eastAsia="en-US"/>
        </w:rPr>
        <w:t xml:space="preserve"> </w:t>
      </w:r>
      <w:r w:rsidR="005D2C77" w:rsidRPr="00FF355F">
        <w:rPr>
          <w:bCs w:val="0"/>
          <w:iCs w:val="0"/>
          <w:color w:val="000000"/>
          <w:szCs w:val="28"/>
          <w:shd w:val="clear" w:color="auto" w:fill="FFFFFF"/>
          <w:lang w:eastAsia="en-US"/>
        </w:rPr>
        <w:t>ежегодно в срок до 20 января представляют ответственному исполнителю</w:t>
      </w:r>
      <w:r w:rsidR="005D2C77" w:rsidRPr="00FF355F">
        <w:rPr>
          <w:bCs w:val="0"/>
          <w:iCs w:val="0"/>
          <w:color w:val="000000"/>
          <w:szCs w:val="28"/>
          <w:lang w:eastAsia="en-US"/>
        </w:rPr>
        <w:t xml:space="preserve"> в печатной и электронной формах</w:t>
      </w:r>
      <w:r w:rsidR="005D2C77" w:rsidRPr="00FF355F">
        <w:rPr>
          <w:bCs w:val="0"/>
          <w:iCs w:val="0"/>
          <w:color w:val="000000"/>
          <w:szCs w:val="28"/>
          <w:shd w:val="clear" w:color="auto" w:fill="FFFFFF"/>
          <w:lang w:eastAsia="en-US"/>
        </w:rPr>
        <w:t xml:space="preserve"> предложения для включения в План.</w:t>
      </w:r>
    </w:p>
    <w:p w:rsidR="005D2C77" w:rsidRPr="00FF355F" w:rsidRDefault="005D2C77" w:rsidP="00FC402D">
      <w:pPr>
        <w:widowControl w:val="0"/>
        <w:autoSpaceDE w:val="0"/>
        <w:autoSpaceDN w:val="0"/>
        <w:adjustRightInd w:val="0"/>
        <w:ind w:firstLine="709"/>
        <w:jc w:val="both"/>
        <w:rPr>
          <w:bCs w:val="0"/>
          <w:iCs w:val="0"/>
          <w:color w:val="000000"/>
          <w:szCs w:val="28"/>
          <w:shd w:val="clear" w:color="auto" w:fill="FFFFFF"/>
          <w:lang w:eastAsia="en-US"/>
        </w:rPr>
      </w:pPr>
      <w:r w:rsidRPr="00FF355F">
        <w:rPr>
          <w:bCs w:val="0"/>
          <w:iCs w:val="0"/>
          <w:color w:val="000000"/>
          <w:szCs w:val="28"/>
          <w:shd w:val="clear" w:color="auto" w:fill="FFFFFF"/>
          <w:lang w:eastAsia="en-US"/>
        </w:rPr>
        <w:t>Ответственный исполнитель муниципальной программы в срок до 1 февраля осуществляет разработку ежегодного плана реализации муниципальной программы и обеспечивает его утверждение распоряжением администрации города.</w:t>
      </w:r>
    </w:p>
    <w:p w:rsidR="005D2C77" w:rsidRPr="00FF355F" w:rsidRDefault="005D2C77" w:rsidP="00C35FCC">
      <w:pPr>
        <w:widowControl w:val="0"/>
        <w:autoSpaceDE w:val="0"/>
        <w:autoSpaceDN w:val="0"/>
        <w:adjustRightInd w:val="0"/>
        <w:ind w:firstLine="709"/>
        <w:jc w:val="both"/>
        <w:rPr>
          <w:bCs w:val="0"/>
          <w:iCs w:val="0"/>
          <w:color w:val="000000"/>
          <w:szCs w:val="28"/>
          <w:lang w:eastAsia="en-US"/>
        </w:rPr>
      </w:pPr>
      <w:r w:rsidRPr="00FF355F">
        <w:rPr>
          <w:bCs w:val="0"/>
          <w:iCs w:val="0"/>
          <w:color w:val="000000"/>
          <w:szCs w:val="28"/>
          <w:lang w:eastAsia="en-US"/>
        </w:rPr>
        <w:t>Структурные подразделения, являющиеся исполнителями программы, обеспечивают своевременное и полное выполнение мероприятий муниципальной программы в соответствии с Планом.</w:t>
      </w:r>
    </w:p>
    <w:p w:rsidR="005D2C77" w:rsidRPr="00FF355F" w:rsidRDefault="004F2494" w:rsidP="00C35FCC">
      <w:pPr>
        <w:tabs>
          <w:tab w:val="left" w:pos="4820"/>
        </w:tabs>
        <w:autoSpaceDE w:val="0"/>
        <w:autoSpaceDN w:val="0"/>
        <w:adjustRightInd w:val="0"/>
        <w:ind w:firstLine="540"/>
        <w:jc w:val="both"/>
        <w:rPr>
          <w:bCs w:val="0"/>
          <w:iCs w:val="0"/>
          <w:szCs w:val="28"/>
        </w:rPr>
      </w:pPr>
      <w:r w:rsidRPr="000B563D">
        <w:rPr>
          <w:bCs w:val="0"/>
          <w:iCs w:val="0"/>
          <w:szCs w:val="28"/>
        </w:rPr>
        <w:t>5</w:t>
      </w:r>
      <w:r w:rsidR="005D2C77" w:rsidRPr="00FF355F">
        <w:rPr>
          <w:bCs w:val="0"/>
          <w:iCs w:val="0"/>
          <w:szCs w:val="28"/>
        </w:rPr>
        <w:t>.1.3. Исполнители муниципальной программы:</w:t>
      </w:r>
    </w:p>
    <w:p w:rsidR="005D2C77" w:rsidRPr="00FF355F" w:rsidRDefault="005D2C77" w:rsidP="00C35FCC">
      <w:pPr>
        <w:tabs>
          <w:tab w:val="left" w:pos="4820"/>
        </w:tabs>
        <w:autoSpaceDE w:val="0"/>
        <w:autoSpaceDN w:val="0"/>
        <w:adjustRightInd w:val="0"/>
        <w:ind w:firstLine="540"/>
        <w:jc w:val="both"/>
        <w:rPr>
          <w:bCs w:val="0"/>
          <w:iCs w:val="0"/>
          <w:szCs w:val="28"/>
        </w:rPr>
      </w:pPr>
      <w:r w:rsidRPr="00FF355F">
        <w:rPr>
          <w:bCs w:val="0"/>
          <w:iCs w:val="0"/>
          <w:szCs w:val="28"/>
        </w:rPr>
        <w:t>1) обеспечивают разработку, согласование и утверждение в установленном порядке требуемой документации по мероприятиям муниципальной программы и ее представление управлению муниципального заказа администрации города Твери;</w:t>
      </w:r>
    </w:p>
    <w:p w:rsidR="005D2C77" w:rsidRPr="0011214F" w:rsidRDefault="005D2C77" w:rsidP="00C35FCC">
      <w:pPr>
        <w:tabs>
          <w:tab w:val="left" w:pos="4820"/>
        </w:tabs>
        <w:autoSpaceDE w:val="0"/>
        <w:autoSpaceDN w:val="0"/>
        <w:adjustRightInd w:val="0"/>
        <w:ind w:firstLine="540"/>
        <w:jc w:val="both"/>
        <w:rPr>
          <w:bCs w:val="0"/>
          <w:iCs w:val="0"/>
          <w:sz w:val="27"/>
          <w:szCs w:val="27"/>
        </w:rPr>
      </w:pPr>
      <w:r w:rsidRPr="00FF355F">
        <w:rPr>
          <w:bCs w:val="0"/>
          <w:iCs w:val="0"/>
          <w:szCs w:val="28"/>
        </w:rPr>
        <w:t xml:space="preserve">2) готовят и согласовывают с управлением муниципального заказа администрации города Твери материалы для проведения процедур по определению организаций, ответственных за исполнение работ по </w:t>
      </w:r>
      <w:r w:rsidRPr="0011214F">
        <w:rPr>
          <w:bCs w:val="0"/>
          <w:iCs w:val="0"/>
          <w:sz w:val="27"/>
          <w:szCs w:val="27"/>
        </w:rPr>
        <w:t>мероприятиям муниципальной программы;</w:t>
      </w:r>
    </w:p>
    <w:p w:rsidR="005D2C77" w:rsidRPr="00FC402D" w:rsidRDefault="005D2C77" w:rsidP="00C35FCC">
      <w:pPr>
        <w:tabs>
          <w:tab w:val="left" w:pos="4820"/>
        </w:tabs>
        <w:autoSpaceDE w:val="0"/>
        <w:autoSpaceDN w:val="0"/>
        <w:adjustRightInd w:val="0"/>
        <w:ind w:firstLine="540"/>
        <w:jc w:val="both"/>
        <w:rPr>
          <w:bCs w:val="0"/>
          <w:iCs w:val="0"/>
          <w:sz w:val="26"/>
          <w:szCs w:val="26"/>
        </w:rPr>
      </w:pPr>
      <w:r w:rsidRPr="00FF355F">
        <w:rPr>
          <w:bCs w:val="0"/>
          <w:iCs w:val="0"/>
          <w:szCs w:val="28"/>
        </w:rPr>
        <w:t xml:space="preserve">3) осуществляют размещение муниципального заказа для отбора на конкурсной основе ответственных за исполнение работ для муниципальных нужд по мероприятиям муниципальной программы в соответствии с </w:t>
      </w:r>
      <w:r w:rsidRPr="00FC402D">
        <w:rPr>
          <w:bCs w:val="0"/>
          <w:iCs w:val="0"/>
          <w:sz w:val="26"/>
          <w:szCs w:val="26"/>
        </w:rPr>
        <w:t>действующим законодательством;</w:t>
      </w:r>
    </w:p>
    <w:p w:rsidR="005D2C77" w:rsidRPr="00FF355F" w:rsidRDefault="005D2C77" w:rsidP="00C35FCC">
      <w:pPr>
        <w:tabs>
          <w:tab w:val="left" w:pos="4820"/>
        </w:tabs>
        <w:autoSpaceDE w:val="0"/>
        <w:autoSpaceDN w:val="0"/>
        <w:adjustRightInd w:val="0"/>
        <w:ind w:firstLine="540"/>
        <w:jc w:val="both"/>
        <w:rPr>
          <w:bCs w:val="0"/>
          <w:iCs w:val="0"/>
          <w:szCs w:val="28"/>
        </w:rPr>
      </w:pPr>
      <w:r w:rsidRPr="00FF355F">
        <w:rPr>
          <w:bCs w:val="0"/>
          <w:iCs w:val="0"/>
          <w:szCs w:val="28"/>
        </w:rPr>
        <w:t>4) заключают с организациями, ответственными за исполнение работ контракты (договоры) на выполнение работ по мероприятиям муниципальной программы;</w:t>
      </w:r>
    </w:p>
    <w:p w:rsidR="005D2C77" w:rsidRPr="00FC402D" w:rsidRDefault="005D2C77" w:rsidP="00C35FCC">
      <w:pPr>
        <w:tabs>
          <w:tab w:val="left" w:pos="4820"/>
        </w:tabs>
        <w:autoSpaceDE w:val="0"/>
        <w:autoSpaceDN w:val="0"/>
        <w:adjustRightInd w:val="0"/>
        <w:ind w:firstLine="540"/>
        <w:jc w:val="both"/>
        <w:rPr>
          <w:bCs w:val="0"/>
          <w:iCs w:val="0"/>
          <w:sz w:val="26"/>
          <w:szCs w:val="26"/>
        </w:rPr>
      </w:pPr>
      <w:r w:rsidRPr="00FF355F">
        <w:rPr>
          <w:bCs w:val="0"/>
          <w:iCs w:val="0"/>
          <w:szCs w:val="28"/>
        </w:rPr>
        <w:t xml:space="preserve">5) обеспечивают надлежащее осуществление технического и иных видов </w:t>
      </w:r>
      <w:r w:rsidRPr="00FC402D">
        <w:rPr>
          <w:bCs w:val="0"/>
          <w:iCs w:val="0"/>
          <w:sz w:val="26"/>
          <w:szCs w:val="26"/>
        </w:rPr>
        <w:t>надзора за проводимыми работами;</w:t>
      </w:r>
    </w:p>
    <w:p w:rsidR="005D2C77" w:rsidRPr="0011214F" w:rsidRDefault="005D2C77" w:rsidP="00C35FCC">
      <w:pPr>
        <w:tabs>
          <w:tab w:val="left" w:pos="4820"/>
        </w:tabs>
        <w:autoSpaceDE w:val="0"/>
        <w:autoSpaceDN w:val="0"/>
        <w:adjustRightInd w:val="0"/>
        <w:ind w:firstLine="540"/>
        <w:jc w:val="both"/>
        <w:rPr>
          <w:bCs w:val="0"/>
          <w:iCs w:val="0"/>
          <w:sz w:val="27"/>
          <w:szCs w:val="27"/>
        </w:rPr>
      </w:pPr>
      <w:r w:rsidRPr="0011214F">
        <w:rPr>
          <w:bCs w:val="0"/>
          <w:iCs w:val="0"/>
          <w:sz w:val="27"/>
          <w:szCs w:val="27"/>
        </w:rPr>
        <w:t>6) принимают выполненные подрядными организациями работы;</w:t>
      </w:r>
    </w:p>
    <w:p w:rsidR="005D2C77" w:rsidRPr="0011214F" w:rsidRDefault="005D2C77" w:rsidP="00C35FCC">
      <w:pPr>
        <w:tabs>
          <w:tab w:val="left" w:pos="4820"/>
        </w:tabs>
        <w:autoSpaceDE w:val="0"/>
        <w:autoSpaceDN w:val="0"/>
        <w:adjustRightInd w:val="0"/>
        <w:ind w:firstLine="540"/>
        <w:jc w:val="both"/>
        <w:rPr>
          <w:bCs w:val="0"/>
          <w:iCs w:val="0"/>
          <w:sz w:val="27"/>
          <w:szCs w:val="27"/>
        </w:rPr>
      </w:pPr>
      <w:r w:rsidRPr="0011214F">
        <w:rPr>
          <w:bCs w:val="0"/>
          <w:iCs w:val="0"/>
          <w:sz w:val="27"/>
          <w:szCs w:val="27"/>
        </w:rPr>
        <w:t>7) утверждают акты выполненных работ;</w:t>
      </w:r>
    </w:p>
    <w:p w:rsidR="005D2C77" w:rsidRPr="0011214F" w:rsidRDefault="005D2C77" w:rsidP="00C35FCC">
      <w:pPr>
        <w:tabs>
          <w:tab w:val="left" w:pos="4820"/>
        </w:tabs>
        <w:autoSpaceDE w:val="0"/>
        <w:autoSpaceDN w:val="0"/>
        <w:adjustRightInd w:val="0"/>
        <w:ind w:firstLine="540"/>
        <w:jc w:val="both"/>
        <w:rPr>
          <w:bCs w:val="0"/>
          <w:iCs w:val="0"/>
          <w:sz w:val="27"/>
          <w:szCs w:val="27"/>
        </w:rPr>
      </w:pPr>
      <w:r w:rsidRPr="0011214F">
        <w:rPr>
          <w:bCs w:val="0"/>
          <w:iCs w:val="0"/>
          <w:sz w:val="27"/>
          <w:szCs w:val="27"/>
        </w:rPr>
        <w:t>8) представляют департаменту финансов администрации города:</w:t>
      </w:r>
    </w:p>
    <w:p w:rsidR="005D2C77" w:rsidRPr="00FF355F" w:rsidRDefault="005D2C77" w:rsidP="00C35FCC">
      <w:pPr>
        <w:numPr>
          <w:ilvl w:val="0"/>
          <w:numId w:val="8"/>
        </w:numPr>
        <w:autoSpaceDE w:val="0"/>
        <w:autoSpaceDN w:val="0"/>
        <w:adjustRightInd w:val="0"/>
        <w:spacing w:before="100" w:beforeAutospacing="1"/>
        <w:contextualSpacing/>
        <w:jc w:val="both"/>
        <w:rPr>
          <w:bCs w:val="0"/>
          <w:iCs w:val="0"/>
          <w:szCs w:val="28"/>
        </w:rPr>
      </w:pPr>
      <w:r w:rsidRPr="00FF355F">
        <w:rPr>
          <w:bCs w:val="0"/>
          <w:iCs w:val="0"/>
          <w:szCs w:val="28"/>
        </w:rPr>
        <w:t>муниципальные контракты (договоры) на выполнение работ по реализации мероприятий муниципальной программы;</w:t>
      </w:r>
    </w:p>
    <w:p w:rsidR="005D2C77" w:rsidRPr="0011214F" w:rsidRDefault="005D2C77" w:rsidP="00C35FCC">
      <w:pPr>
        <w:numPr>
          <w:ilvl w:val="0"/>
          <w:numId w:val="8"/>
        </w:numPr>
        <w:autoSpaceDE w:val="0"/>
        <w:autoSpaceDN w:val="0"/>
        <w:adjustRightInd w:val="0"/>
        <w:spacing w:before="100" w:beforeAutospacing="1"/>
        <w:contextualSpacing/>
        <w:jc w:val="both"/>
        <w:rPr>
          <w:bCs w:val="0"/>
          <w:iCs w:val="0"/>
          <w:sz w:val="27"/>
          <w:szCs w:val="27"/>
        </w:rPr>
      </w:pPr>
      <w:r w:rsidRPr="0011214F">
        <w:rPr>
          <w:bCs w:val="0"/>
          <w:iCs w:val="0"/>
          <w:sz w:val="27"/>
          <w:szCs w:val="27"/>
        </w:rPr>
        <w:t>сметы стоимости выполняемых работ и затрат;</w:t>
      </w:r>
    </w:p>
    <w:p w:rsidR="005D2C77" w:rsidRPr="0011214F" w:rsidRDefault="005D2C77" w:rsidP="00C35FCC">
      <w:pPr>
        <w:numPr>
          <w:ilvl w:val="0"/>
          <w:numId w:val="8"/>
        </w:numPr>
        <w:autoSpaceDE w:val="0"/>
        <w:autoSpaceDN w:val="0"/>
        <w:adjustRightInd w:val="0"/>
        <w:spacing w:before="100" w:beforeAutospacing="1"/>
        <w:contextualSpacing/>
        <w:jc w:val="both"/>
        <w:rPr>
          <w:bCs w:val="0"/>
          <w:iCs w:val="0"/>
          <w:sz w:val="27"/>
          <w:szCs w:val="27"/>
        </w:rPr>
      </w:pPr>
      <w:r w:rsidRPr="0011214F">
        <w:rPr>
          <w:bCs w:val="0"/>
          <w:iCs w:val="0"/>
          <w:sz w:val="27"/>
          <w:szCs w:val="27"/>
        </w:rPr>
        <w:t>счета на авансирование и выполнение работ;</w:t>
      </w:r>
    </w:p>
    <w:p w:rsidR="005D2C77" w:rsidRPr="00FF355F" w:rsidRDefault="005D2C77" w:rsidP="00C35FCC">
      <w:pPr>
        <w:numPr>
          <w:ilvl w:val="0"/>
          <w:numId w:val="8"/>
        </w:numPr>
        <w:autoSpaceDE w:val="0"/>
        <w:autoSpaceDN w:val="0"/>
        <w:adjustRightInd w:val="0"/>
        <w:spacing w:before="100" w:beforeAutospacing="1"/>
        <w:contextualSpacing/>
        <w:jc w:val="both"/>
        <w:rPr>
          <w:bCs w:val="0"/>
          <w:iCs w:val="0"/>
          <w:szCs w:val="28"/>
        </w:rPr>
      </w:pPr>
      <w:r w:rsidRPr="00FF355F">
        <w:rPr>
          <w:bCs w:val="0"/>
          <w:iCs w:val="0"/>
          <w:szCs w:val="28"/>
        </w:rPr>
        <w:t>акты выполненных работ по реализации мероприятий муниципальной программы.</w:t>
      </w:r>
    </w:p>
    <w:p w:rsidR="005D2C77" w:rsidRPr="00FF355F" w:rsidRDefault="004F2494" w:rsidP="00C35FCC">
      <w:pPr>
        <w:widowControl w:val="0"/>
        <w:autoSpaceDE w:val="0"/>
        <w:autoSpaceDN w:val="0"/>
        <w:adjustRightInd w:val="0"/>
        <w:ind w:firstLine="709"/>
        <w:jc w:val="both"/>
        <w:rPr>
          <w:bCs w:val="0"/>
          <w:iCs w:val="0"/>
          <w:color w:val="000000"/>
          <w:szCs w:val="28"/>
          <w:lang w:eastAsia="en-US"/>
        </w:rPr>
      </w:pPr>
      <w:r w:rsidRPr="000B563D">
        <w:rPr>
          <w:bCs w:val="0"/>
          <w:iCs w:val="0"/>
          <w:szCs w:val="28"/>
        </w:rPr>
        <w:t>5</w:t>
      </w:r>
      <w:r w:rsidR="005D2C77" w:rsidRPr="00FF355F">
        <w:rPr>
          <w:bCs w:val="0"/>
          <w:iCs w:val="0"/>
          <w:szCs w:val="28"/>
        </w:rPr>
        <w:t>.1.4. Действия организаций, ответственных за исполнение работ по мероприятиям муниципальной программы регламентируются действующим законодательством и заключаемыми с ним договорами (контрактами) на выполнение работ.</w:t>
      </w:r>
    </w:p>
    <w:p w:rsidR="00FC402D" w:rsidRDefault="004F2494" w:rsidP="00FC402D">
      <w:pPr>
        <w:widowControl w:val="0"/>
        <w:autoSpaceDE w:val="0"/>
        <w:autoSpaceDN w:val="0"/>
        <w:adjustRightInd w:val="0"/>
        <w:ind w:firstLine="709"/>
        <w:jc w:val="both"/>
        <w:rPr>
          <w:bCs w:val="0"/>
          <w:iCs w:val="0"/>
          <w:color w:val="000000"/>
          <w:szCs w:val="28"/>
          <w:lang w:eastAsia="en-US"/>
        </w:rPr>
      </w:pPr>
      <w:r w:rsidRPr="000B563D">
        <w:rPr>
          <w:bCs w:val="0"/>
          <w:iCs w:val="0"/>
          <w:color w:val="000000"/>
          <w:szCs w:val="28"/>
          <w:lang w:eastAsia="en-US"/>
        </w:rPr>
        <w:t>5</w:t>
      </w:r>
      <w:r w:rsidR="005D2C77" w:rsidRPr="00FF355F">
        <w:rPr>
          <w:bCs w:val="0"/>
          <w:iCs w:val="0"/>
          <w:color w:val="000000"/>
          <w:szCs w:val="28"/>
          <w:lang w:eastAsia="en-US"/>
        </w:rPr>
        <w:t>.1.5. Финансирование муниципальной программы осуществляется в соответствии с решением Тверской городской Думы о бюджете города Твери на очередной финансовый год и плановый период.</w:t>
      </w:r>
    </w:p>
    <w:p w:rsidR="005D2C77" w:rsidRPr="00FF355F" w:rsidRDefault="004F2494" w:rsidP="00FC402D">
      <w:pPr>
        <w:widowControl w:val="0"/>
        <w:autoSpaceDE w:val="0"/>
        <w:autoSpaceDN w:val="0"/>
        <w:adjustRightInd w:val="0"/>
        <w:ind w:firstLine="709"/>
        <w:jc w:val="both"/>
        <w:rPr>
          <w:bCs w:val="0"/>
          <w:iCs w:val="0"/>
          <w:szCs w:val="28"/>
        </w:rPr>
      </w:pPr>
      <w:r w:rsidRPr="000B563D">
        <w:rPr>
          <w:bCs w:val="0"/>
          <w:iCs w:val="0"/>
          <w:szCs w:val="28"/>
        </w:rPr>
        <w:t>5</w:t>
      </w:r>
      <w:r w:rsidR="005D2C77" w:rsidRPr="00FF355F">
        <w:rPr>
          <w:bCs w:val="0"/>
          <w:iCs w:val="0"/>
          <w:szCs w:val="28"/>
        </w:rPr>
        <w:t>.1.6. Департамент финансов администрации города Твери обеспечивает контроль целевого использования средств, выделяемых на реализацию муниципальной программы.</w:t>
      </w:r>
    </w:p>
    <w:p w:rsidR="005D2C77" w:rsidRPr="00FF355F" w:rsidRDefault="004F2494" w:rsidP="00C35FCC">
      <w:pPr>
        <w:widowControl w:val="0"/>
        <w:autoSpaceDE w:val="0"/>
        <w:autoSpaceDN w:val="0"/>
        <w:adjustRightInd w:val="0"/>
        <w:ind w:firstLine="709"/>
        <w:jc w:val="both"/>
        <w:rPr>
          <w:bCs w:val="0"/>
          <w:iCs w:val="0"/>
          <w:color w:val="000000"/>
          <w:szCs w:val="28"/>
          <w:lang w:eastAsia="en-US"/>
        </w:rPr>
      </w:pPr>
      <w:r w:rsidRPr="000B563D">
        <w:rPr>
          <w:bCs w:val="0"/>
          <w:iCs w:val="0"/>
          <w:color w:val="000000"/>
          <w:szCs w:val="28"/>
          <w:lang w:eastAsia="en-US"/>
        </w:rPr>
        <w:t>5</w:t>
      </w:r>
      <w:r w:rsidR="005D2C77" w:rsidRPr="00FF355F">
        <w:rPr>
          <w:bCs w:val="0"/>
          <w:iCs w:val="0"/>
          <w:color w:val="000000"/>
          <w:szCs w:val="28"/>
          <w:lang w:eastAsia="en-US"/>
        </w:rPr>
        <w:t xml:space="preserve">.1.7. В ходе реализации муниципальной программы </w:t>
      </w:r>
      <w:r w:rsidR="005D2C77" w:rsidRPr="00FF355F">
        <w:rPr>
          <w:bCs w:val="0"/>
          <w:iCs w:val="0"/>
          <w:color w:val="000000"/>
          <w:szCs w:val="28"/>
          <w:shd w:val="clear" w:color="auto" w:fill="FFFFFF"/>
          <w:lang w:eastAsia="en-US"/>
        </w:rPr>
        <w:t xml:space="preserve">ответственный исполнитель </w:t>
      </w:r>
      <w:r w:rsidR="005D2C77" w:rsidRPr="00FF355F">
        <w:rPr>
          <w:bCs w:val="0"/>
          <w:iCs w:val="0"/>
          <w:color w:val="000000"/>
          <w:szCs w:val="28"/>
          <w:lang w:eastAsia="en-US"/>
        </w:rPr>
        <w:t>ежегодно уточняет целевые показатели, состав соисполнителей с учетом выделяемых финансовых средств.</w:t>
      </w:r>
    </w:p>
    <w:p w:rsidR="005D2C77" w:rsidRPr="00FF355F" w:rsidRDefault="004F2494" w:rsidP="00C35FCC">
      <w:pPr>
        <w:widowControl w:val="0"/>
        <w:autoSpaceDE w:val="0"/>
        <w:autoSpaceDN w:val="0"/>
        <w:adjustRightInd w:val="0"/>
        <w:ind w:firstLine="709"/>
        <w:jc w:val="both"/>
        <w:rPr>
          <w:bCs w:val="0"/>
          <w:iCs w:val="0"/>
          <w:color w:val="000000"/>
          <w:szCs w:val="28"/>
          <w:shd w:val="clear" w:color="auto" w:fill="FFFFFF"/>
          <w:lang w:eastAsia="en-US"/>
        </w:rPr>
      </w:pPr>
      <w:r w:rsidRPr="000B563D">
        <w:rPr>
          <w:bCs w:val="0"/>
          <w:iCs w:val="0"/>
          <w:color w:val="000000"/>
          <w:szCs w:val="28"/>
          <w:lang w:eastAsia="en-US"/>
        </w:rPr>
        <w:t>5</w:t>
      </w:r>
      <w:r w:rsidR="005D2C77" w:rsidRPr="00FF355F">
        <w:rPr>
          <w:bCs w:val="0"/>
          <w:iCs w:val="0"/>
          <w:color w:val="000000"/>
          <w:szCs w:val="28"/>
          <w:lang w:eastAsia="en-US"/>
        </w:rPr>
        <w:t>.1.8. Контроль за реализацией муниципальной программы осуществляет заместитель Главы администрации, курирующий структурное подразделение, являющееся ответственным исполнителем программы.</w:t>
      </w:r>
    </w:p>
    <w:p w:rsidR="005D2C77" w:rsidRPr="009F2DEE" w:rsidRDefault="005D2C77" w:rsidP="00C35FCC">
      <w:pPr>
        <w:widowControl w:val="0"/>
        <w:autoSpaceDE w:val="0"/>
        <w:autoSpaceDN w:val="0"/>
        <w:adjustRightInd w:val="0"/>
        <w:ind w:firstLine="539"/>
        <w:jc w:val="both"/>
        <w:rPr>
          <w:bCs w:val="0"/>
          <w:iCs w:val="0"/>
          <w:color w:val="000000"/>
          <w:sz w:val="12"/>
          <w:szCs w:val="12"/>
          <w:lang w:eastAsia="en-US"/>
        </w:rPr>
      </w:pPr>
    </w:p>
    <w:p w:rsidR="005D2C77" w:rsidRDefault="004F2494" w:rsidP="000362BD">
      <w:pPr>
        <w:widowControl w:val="0"/>
        <w:autoSpaceDE w:val="0"/>
        <w:autoSpaceDN w:val="0"/>
        <w:adjustRightInd w:val="0"/>
        <w:jc w:val="center"/>
        <w:rPr>
          <w:b/>
          <w:bCs w:val="0"/>
          <w:iCs w:val="0"/>
          <w:color w:val="000000"/>
          <w:szCs w:val="28"/>
          <w:lang w:eastAsia="en-US"/>
        </w:rPr>
      </w:pPr>
      <w:r w:rsidRPr="000B563D">
        <w:rPr>
          <w:b/>
          <w:bCs w:val="0"/>
          <w:iCs w:val="0"/>
          <w:color w:val="000000"/>
          <w:szCs w:val="28"/>
          <w:lang w:eastAsia="en-US"/>
        </w:rPr>
        <w:t>5</w:t>
      </w:r>
      <w:r w:rsidR="005D2C77" w:rsidRPr="00FF355F">
        <w:rPr>
          <w:b/>
          <w:bCs w:val="0"/>
          <w:iCs w:val="0"/>
          <w:color w:val="000000"/>
          <w:szCs w:val="28"/>
          <w:lang w:eastAsia="en-US"/>
        </w:rPr>
        <w:t>.2. Мониторинг реализации муниципальной программы</w:t>
      </w:r>
    </w:p>
    <w:p w:rsidR="00574AD6" w:rsidRPr="009F2DEE" w:rsidRDefault="00574AD6" w:rsidP="000362BD">
      <w:pPr>
        <w:widowControl w:val="0"/>
        <w:autoSpaceDE w:val="0"/>
        <w:autoSpaceDN w:val="0"/>
        <w:adjustRightInd w:val="0"/>
        <w:jc w:val="center"/>
        <w:rPr>
          <w:bCs w:val="0"/>
          <w:iCs w:val="0"/>
          <w:color w:val="000000"/>
          <w:sz w:val="12"/>
          <w:szCs w:val="12"/>
          <w:lang w:eastAsia="en-US"/>
        </w:rPr>
      </w:pPr>
    </w:p>
    <w:p w:rsidR="005D2C77" w:rsidRPr="00FF355F" w:rsidRDefault="004F2494" w:rsidP="00C35FCC">
      <w:pPr>
        <w:ind w:firstLine="709"/>
        <w:jc w:val="both"/>
        <w:rPr>
          <w:bCs w:val="0"/>
          <w:iCs w:val="0"/>
          <w:color w:val="000000"/>
          <w:szCs w:val="28"/>
          <w:lang w:eastAsia="en-US"/>
        </w:rPr>
      </w:pPr>
      <w:r w:rsidRPr="000B563D">
        <w:rPr>
          <w:bCs w:val="0"/>
          <w:iCs w:val="0"/>
          <w:color w:val="000000"/>
          <w:szCs w:val="28"/>
          <w:lang w:eastAsia="en-US"/>
        </w:rPr>
        <w:t>5</w:t>
      </w:r>
      <w:r w:rsidR="005D2C77" w:rsidRPr="00FF355F">
        <w:rPr>
          <w:bCs w:val="0"/>
          <w:iCs w:val="0"/>
          <w:color w:val="000000"/>
          <w:szCs w:val="28"/>
          <w:lang w:eastAsia="en-US"/>
        </w:rPr>
        <w:t xml:space="preserve">.2.1. Мониторинг реализации муниципальной программы в течение всего периода ее реализации осуществляют ответственный исполнитель муниципальной программы и соисполнители муниципальной программы. </w:t>
      </w:r>
    </w:p>
    <w:p w:rsidR="005D2C77" w:rsidRPr="00FF355F" w:rsidRDefault="005D2C77" w:rsidP="00C35FCC">
      <w:pPr>
        <w:widowControl w:val="0"/>
        <w:autoSpaceDE w:val="0"/>
        <w:autoSpaceDN w:val="0"/>
        <w:adjustRightInd w:val="0"/>
        <w:ind w:firstLine="709"/>
        <w:jc w:val="both"/>
        <w:rPr>
          <w:bCs w:val="0"/>
          <w:iCs w:val="0"/>
          <w:color w:val="000000"/>
          <w:szCs w:val="28"/>
          <w:lang w:eastAsia="en-US"/>
        </w:rPr>
      </w:pPr>
      <w:r w:rsidRPr="00FF355F">
        <w:rPr>
          <w:bCs w:val="0"/>
          <w:iCs w:val="0"/>
          <w:color w:val="000000"/>
          <w:szCs w:val="28"/>
          <w:lang w:eastAsia="en-US"/>
        </w:rPr>
        <w:t>Мониторинг реализации муниципальной программы предусматривает:</w:t>
      </w:r>
    </w:p>
    <w:p w:rsidR="005D2C77" w:rsidRPr="00FF355F" w:rsidRDefault="005D2C77" w:rsidP="00C35FCC">
      <w:pPr>
        <w:widowControl w:val="0"/>
        <w:autoSpaceDE w:val="0"/>
        <w:autoSpaceDN w:val="0"/>
        <w:adjustRightInd w:val="0"/>
        <w:ind w:firstLine="709"/>
        <w:jc w:val="both"/>
        <w:rPr>
          <w:bCs w:val="0"/>
          <w:iCs w:val="0"/>
          <w:color w:val="000000"/>
          <w:szCs w:val="28"/>
          <w:lang w:eastAsia="en-US"/>
        </w:rPr>
      </w:pPr>
      <w:r w:rsidRPr="00FF355F">
        <w:rPr>
          <w:bCs w:val="0"/>
          <w:iCs w:val="0"/>
          <w:color w:val="000000"/>
          <w:szCs w:val="28"/>
          <w:lang w:eastAsia="en-US"/>
        </w:rPr>
        <w:t>а) ежемесячную оценку исполнения ежегодного плана мероприятий по реализации муниципальной программы;</w:t>
      </w:r>
    </w:p>
    <w:p w:rsidR="005D2C77" w:rsidRPr="00FF355F" w:rsidRDefault="005D2C77" w:rsidP="00C35FCC">
      <w:pPr>
        <w:widowControl w:val="0"/>
        <w:autoSpaceDE w:val="0"/>
        <w:autoSpaceDN w:val="0"/>
        <w:adjustRightInd w:val="0"/>
        <w:ind w:firstLine="709"/>
        <w:jc w:val="both"/>
        <w:rPr>
          <w:bCs w:val="0"/>
          <w:iCs w:val="0"/>
          <w:color w:val="000000"/>
          <w:szCs w:val="28"/>
          <w:lang w:eastAsia="en-US"/>
        </w:rPr>
      </w:pPr>
      <w:r w:rsidRPr="00FF355F">
        <w:rPr>
          <w:bCs w:val="0"/>
          <w:iCs w:val="0"/>
          <w:color w:val="000000"/>
          <w:szCs w:val="28"/>
          <w:lang w:eastAsia="en-US"/>
        </w:rPr>
        <w:t>б) корректировку (при необходимости) ежегодного плана мероприятий по реализации муниципальной программы;</w:t>
      </w:r>
    </w:p>
    <w:p w:rsidR="005D2C77" w:rsidRPr="00FF355F" w:rsidRDefault="005D2C77" w:rsidP="00C35FCC">
      <w:pPr>
        <w:widowControl w:val="0"/>
        <w:autoSpaceDE w:val="0"/>
        <w:autoSpaceDN w:val="0"/>
        <w:adjustRightInd w:val="0"/>
        <w:ind w:firstLine="709"/>
        <w:jc w:val="both"/>
        <w:rPr>
          <w:bCs w:val="0"/>
          <w:iCs w:val="0"/>
          <w:color w:val="000000"/>
          <w:szCs w:val="28"/>
          <w:lang w:eastAsia="en-US"/>
        </w:rPr>
      </w:pPr>
      <w:r w:rsidRPr="00FF355F">
        <w:rPr>
          <w:bCs w:val="0"/>
          <w:iCs w:val="0"/>
          <w:color w:val="000000"/>
          <w:szCs w:val="28"/>
          <w:lang w:eastAsia="en-US"/>
        </w:rPr>
        <w:t>в) ежеквартальную оценку выполнения мероприятий муниципальной программы;</w:t>
      </w:r>
    </w:p>
    <w:p w:rsidR="005D2C77" w:rsidRPr="00FF355F" w:rsidRDefault="005D2C77" w:rsidP="00C35FCC">
      <w:pPr>
        <w:widowControl w:val="0"/>
        <w:autoSpaceDE w:val="0"/>
        <w:autoSpaceDN w:val="0"/>
        <w:adjustRightInd w:val="0"/>
        <w:ind w:firstLine="709"/>
        <w:jc w:val="both"/>
        <w:rPr>
          <w:bCs w:val="0"/>
          <w:iCs w:val="0"/>
          <w:color w:val="000000"/>
          <w:szCs w:val="28"/>
          <w:lang w:eastAsia="en-US"/>
        </w:rPr>
      </w:pPr>
      <w:r w:rsidRPr="00FF355F">
        <w:rPr>
          <w:bCs w:val="0"/>
          <w:iCs w:val="0"/>
          <w:color w:val="000000"/>
          <w:szCs w:val="28"/>
          <w:lang w:eastAsia="en-US"/>
        </w:rPr>
        <w:t>г) формирование отчета о реализации муниципальной программы за отчетный финансовый год.</w:t>
      </w:r>
    </w:p>
    <w:p w:rsidR="005D2C77" w:rsidRPr="00FF355F" w:rsidRDefault="004F2494" w:rsidP="00C35FCC">
      <w:pPr>
        <w:widowControl w:val="0"/>
        <w:autoSpaceDE w:val="0"/>
        <w:autoSpaceDN w:val="0"/>
        <w:adjustRightInd w:val="0"/>
        <w:ind w:firstLine="709"/>
        <w:jc w:val="both"/>
        <w:rPr>
          <w:bCs w:val="0"/>
          <w:iCs w:val="0"/>
          <w:szCs w:val="28"/>
          <w:lang w:eastAsia="en-US"/>
        </w:rPr>
      </w:pPr>
      <w:r w:rsidRPr="000B563D">
        <w:rPr>
          <w:bCs w:val="0"/>
          <w:iCs w:val="0"/>
          <w:szCs w:val="28"/>
          <w:lang w:eastAsia="en-US"/>
        </w:rPr>
        <w:t>5</w:t>
      </w:r>
      <w:r w:rsidR="005D2C77" w:rsidRPr="00FF355F">
        <w:rPr>
          <w:bCs w:val="0"/>
          <w:iCs w:val="0"/>
          <w:szCs w:val="28"/>
          <w:lang w:eastAsia="en-US"/>
        </w:rPr>
        <w:t xml:space="preserve">.2.2. В ходе мониторинга реализации </w:t>
      </w:r>
      <w:r w:rsidR="005D2C77" w:rsidRPr="00FF355F">
        <w:rPr>
          <w:bCs w:val="0"/>
          <w:iCs w:val="0"/>
          <w:color w:val="000000"/>
          <w:szCs w:val="28"/>
          <w:lang w:eastAsia="en-US"/>
        </w:rPr>
        <w:t xml:space="preserve">муниципальной </w:t>
      </w:r>
      <w:r w:rsidR="005D2C77" w:rsidRPr="00FF355F">
        <w:rPr>
          <w:bCs w:val="0"/>
          <w:iCs w:val="0"/>
          <w:szCs w:val="28"/>
          <w:lang w:eastAsia="en-US"/>
        </w:rPr>
        <w:t>программы ответственный исполнитель обеспечивает:</w:t>
      </w:r>
    </w:p>
    <w:p w:rsidR="005D2C77" w:rsidRPr="00FF355F" w:rsidRDefault="005D2C77" w:rsidP="00C35FCC">
      <w:pPr>
        <w:widowControl w:val="0"/>
        <w:autoSpaceDE w:val="0"/>
        <w:autoSpaceDN w:val="0"/>
        <w:adjustRightInd w:val="0"/>
        <w:ind w:firstLine="709"/>
        <w:jc w:val="both"/>
        <w:rPr>
          <w:bCs w:val="0"/>
          <w:iCs w:val="0"/>
          <w:szCs w:val="28"/>
          <w:lang w:eastAsia="en-US"/>
        </w:rPr>
      </w:pPr>
      <w:r w:rsidRPr="00FF355F">
        <w:rPr>
          <w:bCs w:val="0"/>
          <w:iCs w:val="0"/>
          <w:szCs w:val="28"/>
          <w:lang w:eastAsia="en-US"/>
        </w:rPr>
        <w:t xml:space="preserve">а) взаимодействие с соисполнителями </w:t>
      </w:r>
      <w:r w:rsidRPr="00FF355F">
        <w:rPr>
          <w:bCs w:val="0"/>
          <w:iCs w:val="0"/>
          <w:color w:val="000000"/>
          <w:szCs w:val="28"/>
          <w:lang w:eastAsia="en-US"/>
        </w:rPr>
        <w:t xml:space="preserve">муниципальной </w:t>
      </w:r>
      <w:r w:rsidRPr="00FF355F">
        <w:rPr>
          <w:bCs w:val="0"/>
          <w:iCs w:val="0"/>
          <w:szCs w:val="28"/>
          <w:lang w:eastAsia="en-US"/>
        </w:rPr>
        <w:t>программы;</w:t>
      </w:r>
    </w:p>
    <w:p w:rsidR="005D2C77" w:rsidRPr="00FF355F" w:rsidRDefault="005D2C77" w:rsidP="00C35FCC">
      <w:pPr>
        <w:widowControl w:val="0"/>
        <w:autoSpaceDE w:val="0"/>
        <w:autoSpaceDN w:val="0"/>
        <w:adjustRightInd w:val="0"/>
        <w:ind w:firstLine="709"/>
        <w:jc w:val="both"/>
        <w:rPr>
          <w:bCs w:val="0"/>
          <w:iCs w:val="0"/>
          <w:szCs w:val="28"/>
          <w:lang w:eastAsia="en-US"/>
        </w:rPr>
      </w:pPr>
      <w:r w:rsidRPr="00FF355F">
        <w:rPr>
          <w:bCs w:val="0"/>
          <w:iCs w:val="0"/>
          <w:szCs w:val="28"/>
          <w:lang w:eastAsia="en-US"/>
        </w:rPr>
        <w:t xml:space="preserve">б) определяет приоритеты в выполнении отдельных частей </w:t>
      </w:r>
      <w:r w:rsidRPr="00FF355F">
        <w:rPr>
          <w:bCs w:val="0"/>
          <w:iCs w:val="0"/>
          <w:color w:val="000000"/>
          <w:szCs w:val="28"/>
          <w:lang w:eastAsia="en-US"/>
        </w:rPr>
        <w:t xml:space="preserve">муниципальной </w:t>
      </w:r>
      <w:r w:rsidRPr="00FF355F">
        <w:rPr>
          <w:bCs w:val="0"/>
          <w:iCs w:val="0"/>
          <w:szCs w:val="28"/>
          <w:lang w:eastAsia="en-US"/>
        </w:rPr>
        <w:t>программы, в том числе способных привлечь наибольшие объемы внебюджетных источников финансирования;</w:t>
      </w:r>
    </w:p>
    <w:p w:rsidR="005D2C77" w:rsidRPr="00FF355F" w:rsidRDefault="005D2C77" w:rsidP="00C35FCC">
      <w:pPr>
        <w:widowControl w:val="0"/>
        <w:autoSpaceDE w:val="0"/>
        <w:autoSpaceDN w:val="0"/>
        <w:adjustRightInd w:val="0"/>
        <w:ind w:firstLine="709"/>
        <w:jc w:val="both"/>
        <w:rPr>
          <w:bCs w:val="0"/>
          <w:iCs w:val="0"/>
          <w:szCs w:val="28"/>
          <w:lang w:eastAsia="en-US"/>
        </w:rPr>
      </w:pPr>
      <w:r w:rsidRPr="00FF355F">
        <w:rPr>
          <w:bCs w:val="0"/>
          <w:iCs w:val="0"/>
          <w:szCs w:val="28"/>
          <w:lang w:eastAsia="en-US"/>
        </w:rPr>
        <w:t xml:space="preserve">в) готовит по заданию руководства администрации города информационные материалы о ходе реализации </w:t>
      </w:r>
      <w:r w:rsidRPr="00FF355F">
        <w:rPr>
          <w:bCs w:val="0"/>
          <w:iCs w:val="0"/>
          <w:color w:val="000000"/>
          <w:szCs w:val="28"/>
          <w:lang w:eastAsia="en-US"/>
        </w:rPr>
        <w:t xml:space="preserve">муниципальной </w:t>
      </w:r>
      <w:r w:rsidRPr="00FF355F">
        <w:rPr>
          <w:bCs w:val="0"/>
          <w:iCs w:val="0"/>
          <w:szCs w:val="28"/>
          <w:lang w:eastAsia="en-US"/>
        </w:rPr>
        <w:t>программы;</w:t>
      </w:r>
    </w:p>
    <w:p w:rsidR="005D2C77" w:rsidRPr="00FF355F" w:rsidRDefault="005D2C77" w:rsidP="00C35FCC">
      <w:pPr>
        <w:widowControl w:val="0"/>
        <w:autoSpaceDE w:val="0"/>
        <w:autoSpaceDN w:val="0"/>
        <w:adjustRightInd w:val="0"/>
        <w:ind w:firstLine="709"/>
        <w:jc w:val="both"/>
        <w:rPr>
          <w:bCs w:val="0"/>
          <w:iCs w:val="0"/>
          <w:szCs w:val="28"/>
          <w:lang w:eastAsia="en-US"/>
        </w:rPr>
      </w:pPr>
      <w:r w:rsidRPr="00FF355F">
        <w:rPr>
          <w:bCs w:val="0"/>
          <w:iCs w:val="0"/>
          <w:szCs w:val="28"/>
          <w:lang w:eastAsia="en-US"/>
        </w:rPr>
        <w:t>г) организует формирование нормативной базы в рамках текущей деятельности;</w:t>
      </w:r>
    </w:p>
    <w:p w:rsidR="005D2C77" w:rsidRPr="00FF355F" w:rsidRDefault="005D2C77" w:rsidP="00C35FCC">
      <w:pPr>
        <w:widowControl w:val="0"/>
        <w:autoSpaceDE w:val="0"/>
        <w:autoSpaceDN w:val="0"/>
        <w:adjustRightInd w:val="0"/>
        <w:ind w:firstLine="709"/>
        <w:jc w:val="both"/>
        <w:rPr>
          <w:bCs w:val="0"/>
          <w:iCs w:val="0"/>
          <w:szCs w:val="28"/>
          <w:lang w:eastAsia="en-US"/>
        </w:rPr>
      </w:pPr>
      <w:r w:rsidRPr="00FF355F">
        <w:rPr>
          <w:bCs w:val="0"/>
          <w:iCs w:val="0"/>
          <w:szCs w:val="28"/>
          <w:lang w:eastAsia="en-US"/>
        </w:rPr>
        <w:t xml:space="preserve">д) разрабатывает (в рамках компетенции) методические материалы для соисполнителей мероприятий </w:t>
      </w:r>
      <w:r w:rsidR="00403B7E">
        <w:rPr>
          <w:bCs w:val="0"/>
          <w:iCs w:val="0"/>
          <w:szCs w:val="28"/>
          <w:lang w:eastAsia="en-US"/>
        </w:rPr>
        <w:t xml:space="preserve">муниципальной </w:t>
      </w:r>
      <w:r w:rsidRPr="00FF355F">
        <w:rPr>
          <w:bCs w:val="0"/>
          <w:iCs w:val="0"/>
          <w:szCs w:val="28"/>
          <w:lang w:eastAsia="en-US"/>
        </w:rPr>
        <w:t>программы.</w:t>
      </w:r>
    </w:p>
    <w:p w:rsidR="005D2C77" w:rsidRPr="00FF355F" w:rsidRDefault="004F2494" w:rsidP="00C35FCC">
      <w:pPr>
        <w:widowControl w:val="0"/>
        <w:autoSpaceDE w:val="0"/>
        <w:autoSpaceDN w:val="0"/>
        <w:adjustRightInd w:val="0"/>
        <w:ind w:firstLine="709"/>
        <w:jc w:val="both"/>
        <w:rPr>
          <w:bCs w:val="0"/>
          <w:iCs w:val="0"/>
          <w:color w:val="000000"/>
          <w:szCs w:val="28"/>
          <w:lang w:eastAsia="en-US"/>
        </w:rPr>
      </w:pPr>
      <w:r w:rsidRPr="000B563D">
        <w:rPr>
          <w:bCs w:val="0"/>
          <w:iCs w:val="0"/>
          <w:color w:val="000000"/>
          <w:szCs w:val="28"/>
          <w:lang w:eastAsia="en-US"/>
        </w:rPr>
        <w:t>5</w:t>
      </w:r>
      <w:r w:rsidR="005D2C77" w:rsidRPr="00FF355F">
        <w:rPr>
          <w:bCs w:val="0"/>
          <w:iCs w:val="0"/>
          <w:color w:val="000000"/>
          <w:szCs w:val="28"/>
          <w:lang w:eastAsia="en-US"/>
        </w:rPr>
        <w:t>.2.3. По результатам мониторинга и анализа ситуации в отрасли ответственный исполнитель:</w:t>
      </w:r>
    </w:p>
    <w:p w:rsidR="005D2C77" w:rsidRPr="00FF355F" w:rsidRDefault="005D2C77" w:rsidP="00C35FCC">
      <w:pPr>
        <w:widowControl w:val="0"/>
        <w:autoSpaceDE w:val="0"/>
        <w:autoSpaceDN w:val="0"/>
        <w:adjustRightInd w:val="0"/>
        <w:ind w:firstLine="709"/>
        <w:jc w:val="both"/>
        <w:rPr>
          <w:bCs w:val="0"/>
          <w:iCs w:val="0"/>
          <w:color w:val="000000"/>
          <w:szCs w:val="28"/>
          <w:lang w:eastAsia="en-US"/>
        </w:rPr>
      </w:pPr>
      <w:r w:rsidRPr="00FF355F">
        <w:rPr>
          <w:bCs w:val="0"/>
          <w:iCs w:val="0"/>
          <w:color w:val="000000"/>
          <w:szCs w:val="28"/>
          <w:lang w:eastAsia="en-US"/>
        </w:rPr>
        <w:t>а) определяет проблемные моменты в реализации программы, требующие принятия дополнительных управленческих решений;</w:t>
      </w:r>
    </w:p>
    <w:p w:rsidR="005D2C77" w:rsidRPr="00FF355F" w:rsidRDefault="005D2C77" w:rsidP="00C35FCC">
      <w:pPr>
        <w:widowControl w:val="0"/>
        <w:autoSpaceDE w:val="0"/>
        <w:autoSpaceDN w:val="0"/>
        <w:adjustRightInd w:val="0"/>
        <w:ind w:firstLine="709"/>
        <w:jc w:val="both"/>
        <w:rPr>
          <w:bCs w:val="0"/>
          <w:iCs w:val="0"/>
          <w:color w:val="000000"/>
          <w:szCs w:val="28"/>
          <w:lang w:eastAsia="en-US"/>
        </w:rPr>
      </w:pPr>
      <w:r w:rsidRPr="00FF355F">
        <w:rPr>
          <w:bCs w:val="0"/>
          <w:iCs w:val="0"/>
          <w:color w:val="000000"/>
          <w:szCs w:val="28"/>
          <w:lang w:eastAsia="en-US"/>
        </w:rPr>
        <w:t>б) готовит установленным порядком предложения по внесению необходимых изменений в муниципальную программу и представляет их на рассмотрение в планово-бюджетную комиссию.</w:t>
      </w:r>
    </w:p>
    <w:p w:rsidR="005D2C77" w:rsidRPr="00FF355F" w:rsidRDefault="004F2494" w:rsidP="00C35FCC">
      <w:pPr>
        <w:widowControl w:val="0"/>
        <w:autoSpaceDE w:val="0"/>
        <w:autoSpaceDN w:val="0"/>
        <w:adjustRightInd w:val="0"/>
        <w:ind w:firstLine="709"/>
        <w:jc w:val="both"/>
        <w:rPr>
          <w:bCs w:val="0"/>
          <w:iCs w:val="0"/>
          <w:color w:val="000000"/>
          <w:szCs w:val="28"/>
          <w:lang w:eastAsia="en-US"/>
        </w:rPr>
      </w:pPr>
      <w:r w:rsidRPr="000B563D">
        <w:rPr>
          <w:bCs w:val="0"/>
          <w:iCs w:val="0"/>
          <w:color w:val="000000"/>
          <w:szCs w:val="28"/>
          <w:lang w:eastAsia="en-US"/>
        </w:rPr>
        <w:t>5</w:t>
      </w:r>
      <w:r w:rsidR="005D2C77" w:rsidRPr="00FF355F">
        <w:rPr>
          <w:bCs w:val="0"/>
          <w:iCs w:val="0"/>
          <w:color w:val="000000"/>
          <w:szCs w:val="28"/>
          <w:lang w:eastAsia="en-US"/>
        </w:rPr>
        <w:t>.2.4. Результаты мониторинга реализации муниципальной программы рассматриваются на заседании планово-бюджетной комиссии не менее 2 раз в год.</w:t>
      </w:r>
    </w:p>
    <w:p w:rsidR="005D2C77" w:rsidRPr="00FF355F" w:rsidRDefault="004F2494" w:rsidP="00C35FCC">
      <w:pPr>
        <w:widowControl w:val="0"/>
        <w:autoSpaceDE w:val="0"/>
        <w:autoSpaceDN w:val="0"/>
        <w:adjustRightInd w:val="0"/>
        <w:ind w:firstLine="709"/>
        <w:jc w:val="both"/>
        <w:rPr>
          <w:iCs w:val="0"/>
          <w:color w:val="000000"/>
          <w:szCs w:val="28"/>
        </w:rPr>
      </w:pPr>
      <w:r w:rsidRPr="000B563D">
        <w:rPr>
          <w:iCs w:val="0"/>
          <w:color w:val="000000"/>
          <w:szCs w:val="28"/>
        </w:rPr>
        <w:t>5</w:t>
      </w:r>
      <w:r w:rsidR="005D2C77" w:rsidRPr="00FF355F">
        <w:rPr>
          <w:iCs w:val="0"/>
          <w:color w:val="000000"/>
          <w:szCs w:val="28"/>
        </w:rPr>
        <w:t>.2.5. В рамках мониторинга</w:t>
      </w:r>
      <w:r w:rsidR="005D2C77" w:rsidRPr="00FF355F">
        <w:rPr>
          <w:rFonts w:cs="Calibri"/>
          <w:b/>
          <w:iCs w:val="0"/>
          <w:color w:val="000000"/>
          <w:szCs w:val="28"/>
        </w:rPr>
        <w:t xml:space="preserve"> </w:t>
      </w:r>
      <w:r w:rsidR="005D2C77" w:rsidRPr="00FF355F">
        <w:rPr>
          <w:rFonts w:cs="Calibri"/>
          <w:iCs w:val="0"/>
          <w:color w:val="000000"/>
          <w:szCs w:val="28"/>
        </w:rPr>
        <w:t>реализации муниципальной программы:</w:t>
      </w:r>
    </w:p>
    <w:p w:rsidR="005D2C77" w:rsidRPr="00FF355F" w:rsidRDefault="004F2494" w:rsidP="00C35FCC">
      <w:pPr>
        <w:widowControl w:val="0"/>
        <w:autoSpaceDE w:val="0"/>
        <w:autoSpaceDN w:val="0"/>
        <w:adjustRightInd w:val="0"/>
        <w:ind w:firstLine="709"/>
        <w:jc w:val="both"/>
        <w:rPr>
          <w:bCs w:val="0"/>
          <w:iCs w:val="0"/>
          <w:color w:val="000000"/>
          <w:szCs w:val="28"/>
          <w:shd w:val="clear" w:color="auto" w:fill="FFFFFF"/>
          <w:lang w:eastAsia="en-US"/>
        </w:rPr>
      </w:pPr>
      <w:r w:rsidRPr="000B563D">
        <w:rPr>
          <w:bCs w:val="0"/>
          <w:iCs w:val="0"/>
          <w:color w:val="000000"/>
          <w:szCs w:val="28"/>
          <w:lang w:eastAsia="en-US"/>
        </w:rPr>
        <w:t>5</w:t>
      </w:r>
      <w:r w:rsidR="005D2C77" w:rsidRPr="00FF355F">
        <w:rPr>
          <w:bCs w:val="0"/>
          <w:iCs w:val="0"/>
          <w:color w:val="000000"/>
          <w:szCs w:val="28"/>
          <w:lang w:eastAsia="en-US"/>
        </w:rPr>
        <w:t>.2.5.</w:t>
      </w:r>
      <w:r w:rsidR="005D2C77" w:rsidRPr="00FF355F">
        <w:rPr>
          <w:bCs w:val="0"/>
          <w:iCs w:val="0"/>
          <w:color w:val="000000"/>
          <w:szCs w:val="28"/>
          <w:shd w:val="clear" w:color="auto" w:fill="FFFFFF"/>
          <w:lang w:eastAsia="en-US"/>
        </w:rPr>
        <w:t xml:space="preserve">1. Соисполнители муниципальной программы в рамках компетенции </w:t>
      </w:r>
      <w:r w:rsidR="005D2C77" w:rsidRPr="00FF355F">
        <w:rPr>
          <w:bCs w:val="0"/>
          <w:iCs w:val="0"/>
          <w:color w:val="000000"/>
          <w:szCs w:val="28"/>
          <w:lang w:eastAsia="en-US"/>
        </w:rPr>
        <w:t xml:space="preserve">ежемесячно до 5 числа месяца, следующего за отчетным, </w:t>
      </w:r>
      <w:r w:rsidR="005D2C77" w:rsidRPr="00FF355F">
        <w:rPr>
          <w:bCs w:val="0"/>
          <w:iCs w:val="0"/>
          <w:color w:val="000000"/>
          <w:szCs w:val="28"/>
          <w:shd w:val="clear" w:color="auto" w:fill="FFFFFF"/>
          <w:lang w:eastAsia="en-US"/>
        </w:rPr>
        <w:t>представляют ответственному исполнителю</w:t>
      </w:r>
      <w:r w:rsidR="005D2C77" w:rsidRPr="00FF355F">
        <w:rPr>
          <w:bCs w:val="0"/>
          <w:iCs w:val="0"/>
          <w:color w:val="000000"/>
          <w:szCs w:val="28"/>
          <w:lang w:eastAsia="en-US"/>
        </w:rPr>
        <w:t xml:space="preserve"> в печатной и электронной формах отчет о выполнении плана мероприятий по реализации муниципальной программы.</w:t>
      </w:r>
    </w:p>
    <w:p w:rsidR="005D2C77" w:rsidRPr="009F2DEE" w:rsidRDefault="005D2C77" w:rsidP="00C35FCC">
      <w:pPr>
        <w:widowControl w:val="0"/>
        <w:autoSpaceDE w:val="0"/>
        <w:autoSpaceDN w:val="0"/>
        <w:adjustRightInd w:val="0"/>
        <w:ind w:firstLine="709"/>
        <w:jc w:val="both"/>
        <w:rPr>
          <w:bCs w:val="0"/>
          <w:iCs w:val="0"/>
          <w:color w:val="000000"/>
          <w:sz w:val="27"/>
          <w:szCs w:val="27"/>
          <w:shd w:val="clear" w:color="auto" w:fill="FFFFFF"/>
          <w:lang w:eastAsia="en-US"/>
        </w:rPr>
      </w:pPr>
      <w:r w:rsidRPr="00FF355F">
        <w:rPr>
          <w:bCs w:val="0"/>
          <w:iCs w:val="0"/>
          <w:color w:val="000000"/>
          <w:szCs w:val="28"/>
          <w:shd w:val="clear" w:color="auto" w:fill="FFFFFF"/>
          <w:lang w:eastAsia="en-US"/>
        </w:rPr>
        <w:t>Ответственный исполнитель муниципальной программы</w:t>
      </w:r>
      <w:r w:rsidRPr="00FF355F">
        <w:rPr>
          <w:bCs w:val="0"/>
          <w:iCs w:val="0"/>
          <w:color w:val="000000"/>
          <w:szCs w:val="28"/>
          <w:lang w:eastAsia="en-US"/>
        </w:rPr>
        <w:t xml:space="preserve"> ежемесячно до 10 числа месяца, следующего за отчетным, направляет в департамент экономики, инвестиций и промышленной политики в печатной и электронной формах отчет о выполнении плана реализации муниципальной </w:t>
      </w:r>
      <w:r w:rsidRPr="009F2DEE">
        <w:rPr>
          <w:bCs w:val="0"/>
          <w:iCs w:val="0"/>
          <w:color w:val="000000"/>
          <w:sz w:val="27"/>
          <w:szCs w:val="27"/>
          <w:lang w:eastAsia="en-US"/>
        </w:rPr>
        <w:t>программы для подготовки сводного отчета.</w:t>
      </w:r>
    </w:p>
    <w:p w:rsidR="005D2C77" w:rsidRPr="009F2DEE" w:rsidRDefault="004F2494" w:rsidP="00C35FCC">
      <w:pPr>
        <w:widowControl w:val="0"/>
        <w:autoSpaceDE w:val="0"/>
        <w:autoSpaceDN w:val="0"/>
        <w:adjustRightInd w:val="0"/>
        <w:ind w:firstLine="709"/>
        <w:jc w:val="both"/>
        <w:rPr>
          <w:iCs w:val="0"/>
          <w:color w:val="000000"/>
          <w:sz w:val="27"/>
          <w:szCs w:val="27"/>
        </w:rPr>
      </w:pPr>
      <w:r w:rsidRPr="000B563D">
        <w:rPr>
          <w:iCs w:val="0"/>
          <w:color w:val="000000"/>
          <w:szCs w:val="28"/>
        </w:rPr>
        <w:t>5</w:t>
      </w:r>
      <w:r w:rsidR="005D2C77" w:rsidRPr="00FF355F">
        <w:rPr>
          <w:iCs w:val="0"/>
          <w:color w:val="000000"/>
          <w:szCs w:val="28"/>
        </w:rPr>
        <w:t xml:space="preserve">.2.5.2. Соисполнители муниципальной программы ежеквартально, </w:t>
      </w:r>
      <w:r w:rsidR="005D2C77" w:rsidRPr="00FF355F">
        <w:rPr>
          <w:rFonts w:cs="Calibri"/>
          <w:iCs w:val="0"/>
          <w:color w:val="000000"/>
          <w:szCs w:val="28"/>
        </w:rPr>
        <w:t xml:space="preserve">в срок до 5 числа месяца, следующего за отчетным периодом, </w:t>
      </w:r>
      <w:r w:rsidR="005D2C77" w:rsidRPr="00FF355F">
        <w:rPr>
          <w:iCs w:val="0"/>
          <w:color w:val="000000"/>
          <w:szCs w:val="28"/>
        </w:rPr>
        <w:t xml:space="preserve">представляют ответственному исполнителю </w:t>
      </w:r>
      <w:r w:rsidR="005D2C77" w:rsidRPr="00FF355F">
        <w:rPr>
          <w:rFonts w:cs="Calibri"/>
          <w:iCs w:val="0"/>
          <w:color w:val="000000"/>
          <w:szCs w:val="28"/>
        </w:rPr>
        <w:t xml:space="preserve">для обобщения и анализа </w:t>
      </w:r>
      <w:r w:rsidR="005D2C77" w:rsidRPr="00FF355F">
        <w:rPr>
          <w:iCs w:val="0"/>
          <w:color w:val="000000"/>
          <w:szCs w:val="28"/>
        </w:rPr>
        <w:t xml:space="preserve">отчетную </w:t>
      </w:r>
      <w:r w:rsidR="005D2C77" w:rsidRPr="00FF355F">
        <w:rPr>
          <w:rFonts w:cs="Calibri"/>
          <w:iCs w:val="0"/>
          <w:color w:val="000000"/>
          <w:szCs w:val="28"/>
        </w:rPr>
        <w:t>информацию</w:t>
      </w:r>
      <w:r w:rsidR="005D2C77" w:rsidRPr="00FF355F">
        <w:rPr>
          <w:rFonts w:cs="Calibri"/>
          <w:b/>
          <w:iCs w:val="0"/>
          <w:color w:val="000000"/>
          <w:sz w:val="20"/>
          <w:szCs w:val="20"/>
        </w:rPr>
        <w:t xml:space="preserve"> </w:t>
      </w:r>
      <w:r w:rsidR="005D2C77" w:rsidRPr="00FF355F">
        <w:rPr>
          <w:iCs w:val="0"/>
          <w:color w:val="000000"/>
          <w:szCs w:val="28"/>
        </w:rPr>
        <w:t xml:space="preserve">об исполнении мероприятий программы, закрепленных за </w:t>
      </w:r>
      <w:r w:rsidR="005D2C77" w:rsidRPr="009F2DEE">
        <w:rPr>
          <w:iCs w:val="0"/>
          <w:color w:val="000000"/>
          <w:sz w:val="27"/>
          <w:szCs w:val="27"/>
        </w:rPr>
        <w:t>соисполнителями.</w:t>
      </w:r>
    </w:p>
    <w:p w:rsidR="005D2C77" w:rsidRPr="009F2DEE" w:rsidRDefault="005D2C77" w:rsidP="00C35FCC">
      <w:pPr>
        <w:widowControl w:val="0"/>
        <w:autoSpaceDE w:val="0"/>
        <w:autoSpaceDN w:val="0"/>
        <w:adjustRightInd w:val="0"/>
        <w:ind w:firstLine="709"/>
        <w:jc w:val="both"/>
        <w:rPr>
          <w:iCs w:val="0"/>
          <w:color w:val="000000"/>
          <w:sz w:val="27"/>
          <w:szCs w:val="27"/>
        </w:rPr>
      </w:pPr>
      <w:r w:rsidRPr="00FF355F">
        <w:rPr>
          <w:iCs w:val="0"/>
          <w:color w:val="000000"/>
          <w:szCs w:val="28"/>
        </w:rPr>
        <w:t xml:space="preserve">Ответственный исполнитель программы </w:t>
      </w:r>
      <w:r w:rsidRPr="00FF355F">
        <w:rPr>
          <w:rFonts w:cs="Calibri"/>
          <w:iCs w:val="0"/>
          <w:color w:val="000000"/>
          <w:szCs w:val="28"/>
        </w:rPr>
        <w:t xml:space="preserve">в срок до 10 числа месяца, следующего за отчетным периодом, </w:t>
      </w:r>
      <w:r w:rsidRPr="00FF355F">
        <w:rPr>
          <w:iCs w:val="0"/>
          <w:color w:val="000000"/>
          <w:szCs w:val="28"/>
        </w:rPr>
        <w:t xml:space="preserve">формирует ежеквартальный отчет о реализации муниципальной программы (с использованием полученной от соисполнителей программы отчетной информации) и представляет его в департамент экономики, инвестиций и промышленной политики </w:t>
      </w:r>
      <w:r w:rsidRPr="00FF355F">
        <w:rPr>
          <w:rFonts w:cs="Calibri"/>
          <w:iCs w:val="0"/>
          <w:color w:val="000000"/>
          <w:szCs w:val="28"/>
        </w:rPr>
        <w:t xml:space="preserve">для </w:t>
      </w:r>
      <w:r w:rsidRPr="009F2DEE">
        <w:rPr>
          <w:rFonts w:cs="Calibri"/>
          <w:iCs w:val="0"/>
          <w:color w:val="000000"/>
          <w:sz w:val="27"/>
          <w:szCs w:val="27"/>
        </w:rPr>
        <w:t>подготовки сводного отчета.</w:t>
      </w:r>
    </w:p>
    <w:p w:rsidR="005D2C77" w:rsidRPr="00FF355F" w:rsidRDefault="004F2494" w:rsidP="00C35FCC">
      <w:pPr>
        <w:ind w:firstLine="709"/>
        <w:jc w:val="both"/>
        <w:rPr>
          <w:bCs w:val="0"/>
          <w:iCs w:val="0"/>
          <w:color w:val="000000"/>
          <w:szCs w:val="28"/>
          <w:lang w:eastAsia="en-US"/>
        </w:rPr>
      </w:pPr>
      <w:r w:rsidRPr="000B563D">
        <w:rPr>
          <w:bCs w:val="0"/>
          <w:iCs w:val="0"/>
          <w:color w:val="000000"/>
          <w:szCs w:val="28"/>
          <w:lang w:eastAsia="en-US"/>
        </w:rPr>
        <w:t>5</w:t>
      </w:r>
      <w:r w:rsidR="005D2C77" w:rsidRPr="00FF355F">
        <w:rPr>
          <w:bCs w:val="0"/>
          <w:iCs w:val="0"/>
          <w:color w:val="000000"/>
          <w:szCs w:val="28"/>
          <w:lang w:eastAsia="en-US"/>
        </w:rPr>
        <w:t>.2.5.3. Соисполнители муниципальной программы ежегодно, в срок до 1 февраля года, следующего за отчетным, представляют ответственному исполнителю для обобщения и анализа отчетную информацию</w:t>
      </w:r>
      <w:r w:rsidR="005D2C77" w:rsidRPr="00FF355F">
        <w:rPr>
          <w:bCs w:val="0"/>
          <w:iCs w:val="0"/>
          <w:color w:val="000000"/>
          <w:sz w:val="20"/>
          <w:szCs w:val="20"/>
          <w:lang w:eastAsia="en-US"/>
        </w:rPr>
        <w:t xml:space="preserve"> </w:t>
      </w:r>
      <w:r w:rsidR="005D2C77" w:rsidRPr="00FF355F">
        <w:rPr>
          <w:bCs w:val="0"/>
          <w:iCs w:val="0"/>
          <w:color w:val="000000"/>
          <w:szCs w:val="28"/>
          <w:lang w:eastAsia="en-US"/>
        </w:rPr>
        <w:t>об исполнении мероприятий программы, закрепленных за соисполнителями, и пояснительную записку в соответствии с требованиями, установленными Постановлением администрации города Твери от 17.07.2013 №844.</w:t>
      </w:r>
    </w:p>
    <w:p w:rsidR="005D2C77" w:rsidRPr="00FF355F" w:rsidRDefault="005D2C77" w:rsidP="00C35FCC">
      <w:pPr>
        <w:ind w:firstLine="709"/>
        <w:jc w:val="both"/>
        <w:rPr>
          <w:bCs w:val="0"/>
          <w:iCs w:val="0"/>
          <w:color w:val="000000"/>
          <w:szCs w:val="28"/>
          <w:lang w:eastAsia="en-US"/>
        </w:rPr>
      </w:pPr>
      <w:r w:rsidRPr="00FF355F">
        <w:rPr>
          <w:bCs w:val="0"/>
          <w:iCs w:val="0"/>
          <w:color w:val="000000"/>
          <w:szCs w:val="28"/>
          <w:lang w:eastAsia="en-US"/>
        </w:rPr>
        <w:t>Ответственный исполнитель программы:</w:t>
      </w:r>
    </w:p>
    <w:p w:rsidR="005D2C77" w:rsidRPr="00FF355F" w:rsidRDefault="005D2C77" w:rsidP="00C35FCC">
      <w:pPr>
        <w:ind w:firstLine="709"/>
        <w:jc w:val="both"/>
        <w:rPr>
          <w:bCs w:val="0"/>
          <w:iCs w:val="0"/>
          <w:color w:val="000000"/>
          <w:szCs w:val="28"/>
          <w:lang w:eastAsia="en-US"/>
        </w:rPr>
      </w:pPr>
      <w:r w:rsidRPr="00FF355F">
        <w:rPr>
          <w:bCs w:val="0"/>
          <w:iCs w:val="0"/>
          <w:color w:val="000000"/>
          <w:szCs w:val="28"/>
          <w:lang w:eastAsia="en-US"/>
        </w:rPr>
        <w:t>1) формирует отчет о реализации муниципальной программы за отчетный финансовый год по утвержденной форме;</w:t>
      </w:r>
    </w:p>
    <w:p w:rsidR="005D2C77" w:rsidRPr="00FF355F" w:rsidRDefault="005D2C77" w:rsidP="00C35FCC">
      <w:pPr>
        <w:ind w:firstLine="709"/>
        <w:jc w:val="both"/>
        <w:rPr>
          <w:bCs w:val="0"/>
          <w:iCs w:val="0"/>
          <w:color w:val="000000"/>
          <w:szCs w:val="28"/>
          <w:lang w:eastAsia="en-US"/>
        </w:rPr>
      </w:pPr>
      <w:r w:rsidRPr="00FF355F">
        <w:rPr>
          <w:bCs w:val="0"/>
          <w:iCs w:val="0"/>
          <w:color w:val="000000"/>
          <w:szCs w:val="28"/>
          <w:lang w:eastAsia="en-US"/>
        </w:rPr>
        <w:t>2) пояснительную записку, содержащую:</w:t>
      </w:r>
    </w:p>
    <w:p w:rsidR="005D2C77" w:rsidRPr="00FF355F" w:rsidRDefault="005D2C77" w:rsidP="00C35FCC">
      <w:pPr>
        <w:ind w:left="993" w:hanging="284"/>
        <w:jc w:val="both"/>
        <w:rPr>
          <w:bCs w:val="0"/>
          <w:iCs w:val="0"/>
          <w:color w:val="000000"/>
          <w:szCs w:val="28"/>
          <w:lang w:eastAsia="en-US"/>
        </w:rPr>
      </w:pPr>
      <w:r w:rsidRPr="00FF355F">
        <w:rPr>
          <w:bCs w:val="0"/>
          <w:iCs w:val="0"/>
          <w:color w:val="000000"/>
          <w:szCs w:val="28"/>
          <w:lang w:eastAsia="en-US"/>
        </w:rPr>
        <w:t>- оценку фактического использования финансовых ресурсов и достигнутых показателей муниципальной программы с указанием причин их отклонения от запланированных значений за отчетный финансовый год;</w:t>
      </w:r>
    </w:p>
    <w:p w:rsidR="005D2C77" w:rsidRPr="00FF355F" w:rsidRDefault="005D2C77" w:rsidP="00C35FCC">
      <w:pPr>
        <w:ind w:left="993" w:hanging="284"/>
        <w:jc w:val="both"/>
        <w:rPr>
          <w:bCs w:val="0"/>
          <w:iCs w:val="0"/>
          <w:color w:val="000000"/>
          <w:szCs w:val="28"/>
          <w:lang w:eastAsia="en-US"/>
        </w:rPr>
      </w:pPr>
      <w:r w:rsidRPr="00FF355F">
        <w:rPr>
          <w:bCs w:val="0"/>
          <w:iCs w:val="0"/>
          <w:color w:val="000000"/>
          <w:szCs w:val="28"/>
          <w:lang w:eastAsia="en-US"/>
        </w:rPr>
        <w:t>- оценку возможности использования запланированных финансовых ресурсов и достижения запланированных значений показателей муниципальной программы до окончания срока ее реализации;</w:t>
      </w:r>
    </w:p>
    <w:p w:rsidR="005D2C77" w:rsidRPr="00FF355F" w:rsidRDefault="005D2C77" w:rsidP="00C35FCC">
      <w:pPr>
        <w:ind w:left="993" w:hanging="284"/>
        <w:jc w:val="both"/>
        <w:rPr>
          <w:bCs w:val="0"/>
          <w:iCs w:val="0"/>
          <w:color w:val="000000"/>
          <w:szCs w:val="28"/>
          <w:lang w:eastAsia="en-US"/>
        </w:rPr>
      </w:pPr>
      <w:r w:rsidRPr="00FF355F">
        <w:rPr>
          <w:bCs w:val="0"/>
          <w:iCs w:val="0"/>
          <w:color w:val="000000"/>
          <w:szCs w:val="28"/>
          <w:lang w:eastAsia="en-US"/>
        </w:rPr>
        <w:t>- результаты деятельности ответственного исполнителя муниципальной программы и соисполнителей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программой;</w:t>
      </w:r>
    </w:p>
    <w:p w:rsidR="005D2C77" w:rsidRPr="00FF355F" w:rsidRDefault="005D2C77" w:rsidP="00C35FCC">
      <w:pPr>
        <w:ind w:left="993" w:hanging="284"/>
        <w:jc w:val="both"/>
        <w:rPr>
          <w:bCs w:val="0"/>
          <w:iCs w:val="0"/>
          <w:color w:val="000000"/>
          <w:szCs w:val="28"/>
          <w:lang w:eastAsia="en-US"/>
        </w:rPr>
      </w:pPr>
      <w:r w:rsidRPr="00FF355F">
        <w:rPr>
          <w:bCs w:val="0"/>
          <w:iCs w:val="0"/>
          <w:color w:val="000000"/>
          <w:szCs w:val="28"/>
          <w:lang w:eastAsia="en-US"/>
        </w:rPr>
        <w:t>- оценку эффективности реализации муниципальной программы за отчетный финансовый год.</w:t>
      </w:r>
    </w:p>
    <w:p w:rsidR="005D2C77" w:rsidRPr="00FF355F" w:rsidRDefault="005D2C77" w:rsidP="00C35FCC">
      <w:pPr>
        <w:ind w:firstLine="709"/>
        <w:jc w:val="both"/>
        <w:rPr>
          <w:bCs w:val="0"/>
          <w:iCs w:val="0"/>
          <w:color w:val="000000"/>
          <w:szCs w:val="28"/>
          <w:lang w:eastAsia="en-US"/>
        </w:rPr>
      </w:pPr>
      <w:r w:rsidRPr="00FF355F">
        <w:rPr>
          <w:bCs w:val="0"/>
          <w:iCs w:val="0"/>
          <w:color w:val="000000"/>
          <w:szCs w:val="28"/>
          <w:lang w:eastAsia="en-US"/>
        </w:rPr>
        <w:t>3) в срок до 1 марта года, следующего за отчетным, представляет отчет на экспертизу в департамент экономики, инвестиций и промышленной политики администрации города, в департамент финансов администрации города.</w:t>
      </w:r>
    </w:p>
    <w:p w:rsidR="005D2C77" w:rsidRPr="00FF355F" w:rsidRDefault="005D2C77" w:rsidP="00C35FCC">
      <w:pPr>
        <w:ind w:firstLine="709"/>
        <w:jc w:val="both"/>
        <w:rPr>
          <w:bCs w:val="0"/>
          <w:iCs w:val="0"/>
          <w:color w:val="000000"/>
          <w:szCs w:val="28"/>
          <w:lang w:eastAsia="en-US"/>
        </w:rPr>
      </w:pPr>
      <w:r w:rsidRPr="00FF355F">
        <w:rPr>
          <w:bCs w:val="0"/>
          <w:iCs w:val="0"/>
          <w:color w:val="000000"/>
          <w:szCs w:val="28"/>
          <w:lang w:eastAsia="en-US"/>
        </w:rPr>
        <w:t xml:space="preserve">4) дорабатывает отчет о реализации муниципальной программы за отчетный финансовый год с учетом экспертных заключений департамента экономики, инвестиций и промышленной политики администрации города, департамента финансов администрации города и </w:t>
      </w:r>
      <w:r w:rsidRPr="00FF355F">
        <w:rPr>
          <w:iCs w:val="0"/>
          <w:color w:val="000000"/>
          <w:szCs w:val="28"/>
          <w:shd w:val="clear" w:color="auto" w:fill="FFFFFF"/>
          <w:lang w:eastAsia="en-US"/>
        </w:rPr>
        <w:t>в срок до 15 апреля года, следующего за отчетным годом, представляет</w:t>
      </w:r>
      <w:r w:rsidRPr="00FF355F">
        <w:rPr>
          <w:bCs w:val="0"/>
          <w:iCs w:val="0"/>
          <w:color w:val="000000"/>
          <w:szCs w:val="28"/>
          <w:lang w:eastAsia="en-US"/>
        </w:rPr>
        <w:t xml:space="preserve"> доработанный отчет </w:t>
      </w:r>
      <w:r w:rsidRPr="00FF355F">
        <w:rPr>
          <w:iCs w:val="0"/>
          <w:color w:val="000000"/>
          <w:szCs w:val="28"/>
          <w:shd w:val="clear" w:color="auto" w:fill="FFFFFF"/>
          <w:lang w:eastAsia="en-US"/>
        </w:rPr>
        <w:t xml:space="preserve">в электронном виде и на бумажном носителе в </w:t>
      </w:r>
      <w:r w:rsidRPr="00FF355F">
        <w:rPr>
          <w:bCs w:val="0"/>
          <w:iCs w:val="0"/>
          <w:color w:val="000000"/>
          <w:szCs w:val="28"/>
          <w:lang w:eastAsia="en-US"/>
        </w:rPr>
        <w:t xml:space="preserve">департамент экономики, инвестиций и промышленной политики администрации города </w:t>
      </w:r>
      <w:r w:rsidRPr="00FF355F">
        <w:rPr>
          <w:bCs w:val="0"/>
          <w:iCs w:val="0"/>
          <w:szCs w:val="28"/>
          <w:lang w:eastAsia="en-US"/>
        </w:rPr>
        <w:t>для формирования сводного доклада о реализации муниципальных программ в отчетном финансовом году</w:t>
      </w:r>
      <w:r w:rsidRPr="00FF355F">
        <w:rPr>
          <w:b/>
          <w:iCs w:val="0"/>
          <w:color w:val="000000"/>
          <w:szCs w:val="28"/>
          <w:shd w:val="clear" w:color="auto" w:fill="FFFFFF"/>
          <w:lang w:eastAsia="en-US"/>
        </w:rPr>
        <w:t>.</w:t>
      </w:r>
    </w:p>
    <w:p w:rsidR="005D2C77" w:rsidRPr="00FF355F" w:rsidRDefault="005D2C77" w:rsidP="00C35FCC">
      <w:pPr>
        <w:widowControl w:val="0"/>
        <w:autoSpaceDE w:val="0"/>
        <w:autoSpaceDN w:val="0"/>
        <w:adjustRightInd w:val="0"/>
        <w:ind w:firstLine="709"/>
        <w:jc w:val="both"/>
        <w:rPr>
          <w:bCs w:val="0"/>
          <w:iCs w:val="0"/>
          <w:szCs w:val="28"/>
          <w:lang w:eastAsia="en-US"/>
        </w:rPr>
      </w:pPr>
    </w:p>
    <w:p w:rsidR="005D2C77" w:rsidRPr="00FF355F" w:rsidRDefault="004F2494" w:rsidP="00C35FCC">
      <w:pPr>
        <w:jc w:val="center"/>
        <w:rPr>
          <w:b/>
          <w:bCs w:val="0"/>
          <w:iCs w:val="0"/>
          <w:color w:val="000000"/>
          <w:szCs w:val="28"/>
          <w:lang w:eastAsia="en-US"/>
        </w:rPr>
      </w:pPr>
      <w:r w:rsidRPr="0064078C">
        <w:rPr>
          <w:b/>
          <w:bCs w:val="0"/>
          <w:iCs w:val="0"/>
          <w:color w:val="000000"/>
          <w:szCs w:val="28"/>
          <w:lang w:eastAsia="en-US"/>
        </w:rPr>
        <w:t>5</w:t>
      </w:r>
      <w:r w:rsidR="005D2C77" w:rsidRPr="00FF355F">
        <w:rPr>
          <w:b/>
          <w:bCs w:val="0"/>
          <w:iCs w:val="0"/>
          <w:color w:val="000000"/>
          <w:szCs w:val="28"/>
          <w:lang w:eastAsia="en-US"/>
        </w:rPr>
        <w:t>.3. Внесение изменений в муниципальную программу</w:t>
      </w:r>
    </w:p>
    <w:p w:rsidR="005D2C77" w:rsidRPr="00FF355F" w:rsidRDefault="005D2C77" w:rsidP="00C35FCC">
      <w:pPr>
        <w:jc w:val="center"/>
        <w:rPr>
          <w:bCs w:val="0"/>
          <w:iCs w:val="0"/>
          <w:color w:val="000000"/>
          <w:szCs w:val="28"/>
          <w:lang w:eastAsia="en-US"/>
        </w:rPr>
      </w:pPr>
    </w:p>
    <w:p w:rsidR="005D2C77" w:rsidRPr="00FF355F" w:rsidRDefault="005D2C77" w:rsidP="00C35FCC">
      <w:pPr>
        <w:ind w:firstLine="709"/>
        <w:jc w:val="both"/>
        <w:rPr>
          <w:bCs w:val="0"/>
          <w:iCs w:val="0"/>
          <w:color w:val="000000"/>
          <w:szCs w:val="28"/>
        </w:rPr>
      </w:pPr>
      <w:r w:rsidRPr="00FF355F">
        <w:rPr>
          <w:bCs w:val="0"/>
          <w:iCs w:val="0"/>
          <w:color w:val="000000"/>
          <w:szCs w:val="28"/>
        </w:rPr>
        <w:t>Соисполнители муниципальной программы в случае необходимости внесения изменений в муниципальную программу направляют ответственному исполнителю муниципальной программы:</w:t>
      </w:r>
    </w:p>
    <w:p w:rsidR="005D2C77" w:rsidRPr="00FF355F" w:rsidRDefault="005D2C77" w:rsidP="00C35FCC">
      <w:pPr>
        <w:ind w:firstLine="709"/>
        <w:jc w:val="both"/>
        <w:rPr>
          <w:bCs w:val="0"/>
          <w:iCs w:val="0"/>
          <w:color w:val="000000"/>
          <w:szCs w:val="28"/>
        </w:rPr>
      </w:pPr>
      <w:r w:rsidRPr="00FF355F">
        <w:rPr>
          <w:bCs w:val="0"/>
          <w:iCs w:val="0"/>
          <w:color w:val="000000"/>
          <w:szCs w:val="28"/>
        </w:rPr>
        <w:t>–</w:t>
      </w:r>
      <w:r w:rsidRPr="00FF355F">
        <w:rPr>
          <w:bCs w:val="0"/>
          <w:iCs w:val="0"/>
          <w:color w:val="000000"/>
          <w:szCs w:val="28"/>
          <w:lang w:val="en-US"/>
        </w:rPr>
        <w:t> </w:t>
      </w:r>
      <w:r w:rsidRPr="00FF355F">
        <w:rPr>
          <w:bCs w:val="0"/>
          <w:iCs w:val="0"/>
          <w:color w:val="000000"/>
          <w:szCs w:val="28"/>
        </w:rPr>
        <w:t>предложения о внесении изменений в муниципальную программу;</w:t>
      </w:r>
    </w:p>
    <w:p w:rsidR="005D2C77" w:rsidRPr="00FF355F" w:rsidRDefault="005D2C77" w:rsidP="00C35FCC">
      <w:pPr>
        <w:ind w:firstLine="709"/>
        <w:jc w:val="both"/>
        <w:rPr>
          <w:bCs w:val="0"/>
          <w:iCs w:val="0"/>
          <w:color w:val="000000"/>
          <w:szCs w:val="28"/>
        </w:rPr>
      </w:pPr>
      <w:r w:rsidRPr="00FF355F">
        <w:rPr>
          <w:bCs w:val="0"/>
          <w:iCs w:val="0"/>
          <w:color w:val="000000"/>
          <w:szCs w:val="28"/>
        </w:rPr>
        <w:t>– финансово-экономическое обоснование предложений по внесению изменений в муниципальную программу.</w:t>
      </w:r>
    </w:p>
    <w:p w:rsidR="005D2C77" w:rsidRPr="00FF355F" w:rsidRDefault="005D2C77" w:rsidP="00C35FCC">
      <w:pPr>
        <w:ind w:firstLine="709"/>
        <w:jc w:val="both"/>
        <w:rPr>
          <w:bCs w:val="0"/>
          <w:iCs w:val="0"/>
          <w:color w:val="000000"/>
          <w:szCs w:val="28"/>
        </w:rPr>
      </w:pPr>
      <w:r w:rsidRPr="00FF355F">
        <w:rPr>
          <w:bCs w:val="0"/>
          <w:iCs w:val="0"/>
          <w:color w:val="000000"/>
          <w:szCs w:val="28"/>
        </w:rPr>
        <w:t>Финансово-экономическое обоснование должно содержать расчеты расходов по каждому мероприятию подпрограммы, в которое вносятся изменения или которое включается в муниципальную программу вновь.</w:t>
      </w:r>
    </w:p>
    <w:p w:rsidR="005D2C77" w:rsidRPr="00FF355F" w:rsidRDefault="005D2C77" w:rsidP="00C35FCC">
      <w:pPr>
        <w:ind w:firstLine="709"/>
        <w:jc w:val="both"/>
        <w:rPr>
          <w:bCs w:val="0"/>
          <w:iCs w:val="0"/>
          <w:color w:val="000000"/>
          <w:szCs w:val="28"/>
        </w:rPr>
      </w:pPr>
      <w:r w:rsidRPr="00FF355F">
        <w:rPr>
          <w:bCs w:val="0"/>
          <w:iCs w:val="0"/>
          <w:color w:val="000000"/>
          <w:szCs w:val="28"/>
        </w:rPr>
        <w:t xml:space="preserve">Ответственный исполнитель в случае целесообразности данных изменений включает их в сводную заявку на внесение изменений в муниципальную программу. Данная сводная заявка направляется на рассмотрение в планово-бюджетную комиссию. </w:t>
      </w:r>
    </w:p>
    <w:p w:rsidR="005D2C77" w:rsidRPr="00FF355F" w:rsidRDefault="005D2C77" w:rsidP="00C35FCC">
      <w:pPr>
        <w:ind w:firstLine="709"/>
        <w:jc w:val="both"/>
        <w:rPr>
          <w:bCs w:val="0"/>
          <w:iCs w:val="0"/>
          <w:color w:val="000000"/>
          <w:szCs w:val="28"/>
          <w:lang w:eastAsia="en-US"/>
        </w:rPr>
      </w:pPr>
      <w:r w:rsidRPr="00FF355F">
        <w:rPr>
          <w:bCs w:val="0"/>
          <w:iCs w:val="0"/>
          <w:color w:val="000000"/>
          <w:szCs w:val="28"/>
          <w:lang w:eastAsia="en-US"/>
        </w:rPr>
        <w:t>Планово-бюджетная комиссия рассматривает пакет документов по внесению изменений в муниципальную программу с учетом результатов экспертизы, проведенной департаментом экономики, инвестиций и промышленной политики и департаментом финансов.</w:t>
      </w:r>
    </w:p>
    <w:p w:rsidR="005D2C77" w:rsidRPr="00FF355F" w:rsidRDefault="005D2C77" w:rsidP="00C35FCC">
      <w:pPr>
        <w:ind w:firstLine="709"/>
        <w:jc w:val="both"/>
        <w:rPr>
          <w:bCs w:val="0"/>
          <w:iCs w:val="0"/>
          <w:color w:val="000000"/>
          <w:szCs w:val="28"/>
        </w:rPr>
      </w:pPr>
      <w:r w:rsidRPr="00FF355F">
        <w:rPr>
          <w:bCs w:val="0"/>
          <w:iCs w:val="0"/>
          <w:color w:val="000000"/>
          <w:szCs w:val="28"/>
        </w:rPr>
        <w:t>Ответственный исполнитель муниципальной программы после одобрения планово-бюджетной комиссией предложений о внесении изменений в муниципальную программу осуществляет разработку и обеспечивает утверждение проекта постановления администрации города Твери о внесении изменений в муниципальную программу.</w:t>
      </w:r>
    </w:p>
    <w:p w:rsidR="005D2C77" w:rsidRDefault="005D2C77" w:rsidP="003F498F">
      <w:pPr>
        <w:tabs>
          <w:tab w:val="left" w:pos="500"/>
        </w:tabs>
        <w:ind w:firstLine="709"/>
        <w:jc w:val="center"/>
        <w:rPr>
          <w:b/>
        </w:rPr>
      </w:pPr>
    </w:p>
    <w:p w:rsidR="002E7B53" w:rsidRDefault="002E7B53" w:rsidP="003F498F">
      <w:pPr>
        <w:tabs>
          <w:tab w:val="left" w:pos="500"/>
        </w:tabs>
        <w:ind w:firstLine="709"/>
        <w:jc w:val="center"/>
        <w:rPr>
          <w:b/>
        </w:rPr>
      </w:pPr>
    </w:p>
    <w:p w:rsidR="00C02B4D" w:rsidRDefault="00C02B4D" w:rsidP="003F498F">
      <w:pPr>
        <w:tabs>
          <w:tab w:val="left" w:pos="500"/>
        </w:tabs>
        <w:ind w:firstLine="709"/>
        <w:jc w:val="center"/>
        <w:rPr>
          <w:b/>
        </w:rPr>
      </w:pPr>
    </w:p>
    <w:p w:rsidR="00C02B4D" w:rsidRDefault="00C02B4D" w:rsidP="003F498F">
      <w:pPr>
        <w:tabs>
          <w:tab w:val="left" w:pos="500"/>
        </w:tabs>
        <w:ind w:firstLine="709"/>
        <w:jc w:val="center"/>
        <w:rPr>
          <w:b/>
        </w:rPr>
      </w:pPr>
    </w:p>
    <w:p w:rsidR="00C02B4D" w:rsidRDefault="00C02B4D" w:rsidP="003F498F">
      <w:pPr>
        <w:tabs>
          <w:tab w:val="left" w:pos="500"/>
        </w:tabs>
        <w:ind w:firstLine="709"/>
        <w:jc w:val="center"/>
        <w:rPr>
          <w:b/>
        </w:rPr>
      </w:pPr>
    </w:p>
    <w:p w:rsidR="009F2DEE" w:rsidRDefault="009F2DEE" w:rsidP="001A1B00">
      <w:pPr>
        <w:tabs>
          <w:tab w:val="left" w:pos="500"/>
        </w:tabs>
        <w:jc w:val="center"/>
        <w:rPr>
          <w:b/>
        </w:rPr>
      </w:pPr>
    </w:p>
    <w:p w:rsidR="009F2DEE" w:rsidRDefault="009F2DEE" w:rsidP="001A1B00">
      <w:pPr>
        <w:tabs>
          <w:tab w:val="left" w:pos="500"/>
        </w:tabs>
        <w:jc w:val="center"/>
        <w:rPr>
          <w:b/>
        </w:rPr>
      </w:pPr>
    </w:p>
    <w:p w:rsidR="009F2DEE" w:rsidRDefault="009F2DEE" w:rsidP="001A1B00">
      <w:pPr>
        <w:tabs>
          <w:tab w:val="left" w:pos="500"/>
        </w:tabs>
        <w:jc w:val="center"/>
        <w:rPr>
          <w:b/>
        </w:rPr>
      </w:pPr>
    </w:p>
    <w:p w:rsidR="009F2DEE" w:rsidRDefault="009F2DEE" w:rsidP="001A1B00">
      <w:pPr>
        <w:tabs>
          <w:tab w:val="left" w:pos="500"/>
        </w:tabs>
        <w:jc w:val="center"/>
        <w:rPr>
          <w:b/>
        </w:rPr>
      </w:pPr>
    </w:p>
    <w:p w:rsidR="009F2DEE" w:rsidRDefault="009F2DEE" w:rsidP="001A1B00">
      <w:pPr>
        <w:tabs>
          <w:tab w:val="left" w:pos="500"/>
        </w:tabs>
        <w:jc w:val="center"/>
        <w:rPr>
          <w:b/>
        </w:rPr>
      </w:pPr>
    </w:p>
    <w:p w:rsidR="009F2DEE" w:rsidRDefault="009F2DEE" w:rsidP="001A1B00">
      <w:pPr>
        <w:tabs>
          <w:tab w:val="left" w:pos="500"/>
        </w:tabs>
        <w:jc w:val="center"/>
        <w:rPr>
          <w:b/>
        </w:rPr>
      </w:pPr>
    </w:p>
    <w:p w:rsidR="005D2C77" w:rsidRPr="00FF355F" w:rsidRDefault="005D2C77" w:rsidP="001A1B00">
      <w:pPr>
        <w:tabs>
          <w:tab w:val="left" w:pos="500"/>
        </w:tabs>
        <w:jc w:val="center"/>
        <w:rPr>
          <w:b/>
        </w:rPr>
      </w:pPr>
      <w:r w:rsidRPr="00FF355F">
        <w:rPr>
          <w:b/>
        </w:rPr>
        <w:t xml:space="preserve">Раздел </w:t>
      </w:r>
      <w:r w:rsidRPr="00FF355F">
        <w:rPr>
          <w:b/>
          <w:lang w:val="en-US"/>
        </w:rPr>
        <w:t>V</w:t>
      </w:r>
      <w:r w:rsidR="007B4B7C">
        <w:rPr>
          <w:b/>
          <w:lang w:val="en-US"/>
        </w:rPr>
        <w:t>I</w:t>
      </w:r>
      <w:r w:rsidRPr="00FF355F">
        <w:rPr>
          <w:b/>
        </w:rPr>
        <w:t>.</w:t>
      </w:r>
      <w:r w:rsidR="00F43A03">
        <w:rPr>
          <w:b/>
        </w:rPr>
        <w:t xml:space="preserve"> </w:t>
      </w:r>
      <w:r w:rsidRPr="00FF355F">
        <w:rPr>
          <w:b/>
        </w:rPr>
        <w:t>Эффективность реализации муниципальной программы</w:t>
      </w:r>
    </w:p>
    <w:p w:rsidR="005D2C77" w:rsidRPr="00FF355F" w:rsidRDefault="005D2C77" w:rsidP="003F498F">
      <w:pPr>
        <w:tabs>
          <w:tab w:val="left" w:pos="500"/>
        </w:tabs>
        <w:ind w:firstLine="709"/>
        <w:jc w:val="center"/>
        <w:rPr>
          <w:b/>
        </w:rPr>
      </w:pPr>
    </w:p>
    <w:p w:rsidR="007B4B7C" w:rsidRPr="0057123A" w:rsidRDefault="007B4B7C" w:rsidP="007B4B7C">
      <w:pPr>
        <w:pStyle w:val="ConsPlusTitle"/>
        <w:ind w:firstLine="709"/>
        <w:jc w:val="both"/>
        <w:rPr>
          <w:b w:val="0"/>
          <w:color w:val="000000"/>
          <w:sz w:val="28"/>
          <w:szCs w:val="28"/>
        </w:rPr>
      </w:pPr>
      <w:r>
        <w:rPr>
          <w:b w:val="0"/>
          <w:color w:val="000000"/>
          <w:sz w:val="28"/>
          <w:szCs w:val="28"/>
        </w:rPr>
        <w:t>6.1. Оценка эффективности</w:t>
      </w:r>
      <w:r w:rsidRPr="0057123A">
        <w:rPr>
          <w:b w:val="0"/>
          <w:color w:val="000000"/>
          <w:sz w:val="28"/>
          <w:szCs w:val="28"/>
        </w:rPr>
        <w:t xml:space="preserve"> реализации муниципальной программы осуществляется ответственным исполнителем муниципальной программы </w:t>
      </w:r>
      <w:r>
        <w:rPr>
          <w:b w:val="0"/>
          <w:color w:val="000000"/>
          <w:sz w:val="28"/>
          <w:szCs w:val="28"/>
        </w:rPr>
        <w:t xml:space="preserve">ежегодно </w:t>
      </w:r>
      <w:r w:rsidRPr="0057123A">
        <w:rPr>
          <w:b w:val="0"/>
          <w:color w:val="000000"/>
          <w:sz w:val="28"/>
          <w:szCs w:val="28"/>
        </w:rPr>
        <w:t>в соответствии с Методикой оценки эффективности реализации муниципальной программы</w:t>
      </w:r>
      <w:r>
        <w:rPr>
          <w:b w:val="0"/>
          <w:color w:val="000000"/>
          <w:sz w:val="28"/>
          <w:szCs w:val="28"/>
        </w:rPr>
        <w:t>, утвержденной постановлением администрации города от 17.07.2013 №844</w:t>
      </w:r>
      <w:r w:rsidRPr="0057123A">
        <w:rPr>
          <w:b w:val="0"/>
          <w:color w:val="000000"/>
          <w:sz w:val="28"/>
          <w:szCs w:val="28"/>
        </w:rPr>
        <w:t>.</w:t>
      </w:r>
    </w:p>
    <w:p w:rsidR="007B4B7C" w:rsidRPr="0057123A" w:rsidRDefault="007B4B7C" w:rsidP="007B4B7C">
      <w:pPr>
        <w:pStyle w:val="ConsPlusTitle"/>
        <w:ind w:firstLine="709"/>
        <w:jc w:val="both"/>
        <w:rPr>
          <w:b w:val="0"/>
          <w:color w:val="000000"/>
          <w:sz w:val="28"/>
          <w:szCs w:val="28"/>
        </w:rPr>
      </w:pPr>
      <w:r>
        <w:rPr>
          <w:b w:val="0"/>
          <w:color w:val="000000"/>
          <w:sz w:val="28"/>
          <w:szCs w:val="28"/>
        </w:rPr>
        <w:t xml:space="preserve">6.2. </w:t>
      </w:r>
      <w:r w:rsidRPr="0057123A">
        <w:rPr>
          <w:b w:val="0"/>
          <w:color w:val="000000"/>
          <w:sz w:val="28"/>
          <w:szCs w:val="28"/>
        </w:rPr>
        <w:t xml:space="preserve">Оценка эффективности реализации муниципальной программы осуществляется с помощью следующих критериев: </w:t>
      </w:r>
    </w:p>
    <w:p w:rsidR="007B4B7C" w:rsidRPr="00107AB2" w:rsidRDefault="007B4B7C" w:rsidP="007B4B7C">
      <w:pPr>
        <w:pStyle w:val="ConsPlusTitle"/>
        <w:ind w:firstLine="709"/>
        <w:jc w:val="both"/>
        <w:rPr>
          <w:b w:val="0"/>
          <w:color w:val="000000"/>
          <w:sz w:val="28"/>
          <w:szCs w:val="28"/>
        </w:rPr>
      </w:pPr>
      <w:r w:rsidRPr="00107AB2">
        <w:rPr>
          <w:b w:val="0"/>
          <w:color w:val="000000"/>
          <w:sz w:val="28"/>
          <w:szCs w:val="28"/>
        </w:rPr>
        <w:t xml:space="preserve">а) </w:t>
      </w:r>
      <w:r>
        <w:rPr>
          <w:b w:val="0"/>
          <w:color w:val="000000"/>
          <w:sz w:val="28"/>
          <w:szCs w:val="28"/>
        </w:rPr>
        <w:t>полнота</w:t>
      </w:r>
      <w:r w:rsidRPr="00107AB2">
        <w:rPr>
          <w:b w:val="0"/>
          <w:color w:val="000000"/>
          <w:sz w:val="28"/>
          <w:szCs w:val="28"/>
        </w:rPr>
        <w:t xml:space="preserve"> освоения бюджетных средств, выделенных на реализацию муниципальной программы в отчетном периоде.</w:t>
      </w:r>
    </w:p>
    <w:p w:rsidR="007B4B7C" w:rsidRDefault="007B4B7C" w:rsidP="007B4B7C">
      <w:pPr>
        <w:pStyle w:val="ConsPlusTitle"/>
        <w:ind w:firstLine="709"/>
        <w:jc w:val="both"/>
        <w:rPr>
          <w:b w:val="0"/>
          <w:color w:val="000000"/>
          <w:sz w:val="28"/>
          <w:szCs w:val="28"/>
        </w:rPr>
      </w:pPr>
      <w:r w:rsidRPr="00107AB2">
        <w:rPr>
          <w:b w:val="0"/>
          <w:color w:val="000000"/>
          <w:sz w:val="28"/>
          <w:szCs w:val="28"/>
        </w:rPr>
        <w:t xml:space="preserve">б) </w:t>
      </w:r>
      <w:r>
        <w:rPr>
          <w:b w:val="0"/>
          <w:color w:val="000000"/>
          <w:sz w:val="28"/>
          <w:szCs w:val="28"/>
        </w:rPr>
        <w:t>степень</w:t>
      </w:r>
      <w:r w:rsidRPr="00107AB2">
        <w:rPr>
          <w:b w:val="0"/>
          <w:color w:val="000000"/>
          <w:sz w:val="28"/>
          <w:szCs w:val="28"/>
        </w:rPr>
        <w:t xml:space="preserve"> достижения плановых значений показателей муниципальной программы в отчетном периоде</w:t>
      </w:r>
      <w:r>
        <w:rPr>
          <w:b w:val="0"/>
          <w:color w:val="000000"/>
          <w:sz w:val="28"/>
          <w:szCs w:val="28"/>
        </w:rPr>
        <w:t>;</w:t>
      </w:r>
    </w:p>
    <w:p w:rsidR="007B4B7C" w:rsidRPr="00107AB2" w:rsidRDefault="007B4B7C" w:rsidP="007B4B7C">
      <w:pPr>
        <w:pStyle w:val="ConsPlusTitle"/>
        <w:ind w:firstLine="709"/>
        <w:jc w:val="both"/>
        <w:rPr>
          <w:b w:val="0"/>
          <w:color w:val="000000"/>
          <w:sz w:val="28"/>
          <w:szCs w:val="28"/>
        </w:rPr>
      </w:pPr>
      <w:r>
        <w:rPr>
          <w:b w:val="0"/>
          <w:color w:val="000000"/>
          <w:sz w:val="28"/>
          <w:szCs w:val="28"/>
        </w:rPr>
        <w:t>в) соблюдение сроков исполнения программных мероприятий, утвержденных планом реализации муниципальной программы.</w:t>
      </w:r>
    </w:p>
    <w:p w:rsidR="007B4B7C" w:rsidRDefault="007B4B7C" w:rsidP="007B4B7C">
      <w:pPr>
        <w:pStyle w:val="ConsPlusTitle"/>
        <w:ind w:firstLine="709"/>
        <w:jc w:val="both"/>
        <w:rPr>
          <w:b w:val="0"/>
          <w:color w:val="000000"/>
          <w:sz w:val="28"/>
          <w:szCs w:val="28"/>
        </w:rPr>
      </w:pPr>
      <w:r>
        <w:rPr>
          <w:b w:val="0"/>
          <w:color w:val="000000"/>
          <w:sz w:val="28"/>
          <w:szCs w:val="28"/>
        </w:rPr>
        <w:t xml:space="preserve">6.3. По результатам оценки эффективности реализации муниципальной </w:t>
      </w:r>
      <w:r w:rsidRPr="000F290E">
        <w:rPr>
          <w:b w:val="0"/>
          <w:color w:val="000000"/>
          <w:sz w:val="28"/>
          <w:szCs w:val="28"/>
        </w:rPr>
        <w:t>программы планово-бюджетная комиссия может принять решение</w:t>
      </w:r>
      <w:r>
        <w:rPr>
          <w:b w:val="0"/>
          <w:color w:val="000000"/>
          <w:sz w:val="28"/>
          <w:szCs w:val="28"/>
        </w:rPr>
        <w:t>:</w:t>
      </w:r>
    </w:p>
    <w:p w:rsidR="007B4B7C" w:rsidRDefault="007B4B7C" w:rsidP="007B4B7C">
      <w:pPr>
        <w:pStyle w:val="ConsPlusTitle"/>
        <w:ind w:firstLine="709"/>
        <w:jc w:val="both"/>
        <w:rPr>
          <w:b w:val="0"/>
          <w:sz w:val="28"/>
          <w:szCs w:val="28"/>
        </w:rPr>
      </w:pPr>
      <w:r>
        <w:rPr>
          <w:b w:val="0"/>
          <w:color w:val="000000"/>
          <w:sz w:val="28"/>
          <w:szCs w:val="28"/>
        </w:rPr>
        <w:t>-</w:t>
      </w:r>
      <w:r w:rsidRPr="000F290E">
        <w:rPr>
          <w:b w:val="0"/>
          <w:color w:val="000000"/>
          <w:sz w:val="28"/>
          <w:szCs w:val="28"/>
        </w:rPr>
        <w:t xml:space="preserve"> о </w:t>
      </w:r>
      <w:r w:rsidRPr="000F290E">
        <w:rPr>
          <w:b w:val="0"/>
          <w:sz w:val="28"/>
          <w:szCs w:val="28"/>
        </w:rPr>
        <w:t>сокращении на очередной финансовый год и плановый период бюджетных ассигнований на ее реализацию</w:t>
      </w:r>
      <w:r>
        <w:rPr>
          <w:b w:val="0"/>
          <w:sz w:val="28"/>
          <w:szCs w:val="28"/>
        </w:rPr>
        <w:t>;</w:t>
      </w:r>
    </w:p>
    <w:p w:rsidR="007B4B7C" w:rsidRDefault="007B4B7C" w:rsidP="007B4B7C">
      <w:pPr>
        <w:pStyle w:val="ConsPlusTitle"/>
        <w:ind w:firstLine="709"/>
        <w:jc w:val="both"/>
        <w:rPr>
          <w:b w:val="0"/>
          <w:sz w:val="28"/>
          <w:szCs w:val="28"/>
        </w:rPr>
      </w:pPr>
      <w:r>
        <w:rPr>
          <w:b w:val="0"/>
          <w:sz w:val="28"/>
          <w:szCs w:val="28"/>
        </w:rPr>
        <w:t>-</w:t>
      </w:r>
      <w:r w:rsidRPr="000F290E">
        <w:rPr>
          <w:b w:val="0"/>
          <w:sz w:val="28"/>
          <w:szCs w:val="28"/>
        </w:rPr>
        <w:t xml:space="preserve"> о досрочном прекращении реализации отдельных </w:t>
      </w:r>
      <w:r>
        <w:rPr>
          <w:b w:val="0"/>
          <w:sz w:val="28"/>
          <w:szCs w:val="28"/>
        </w:rPr>
        <w:t xml:space="preserve">программных </w:t>
      </w:r>
      <w:r w:rsidRPr="000F290E">
        <w:rPr>
          <w:b w:val="0"/>
          <w:sz w:val="28"/>
          <w:szCs w:val="28"/>
        </w:rPr>
        <w:t xml:space="preserve">мероприятий или </w:t>
      </w:r>
      <w:r>
        <w:rPr>
          <w:b w:val="0"/>
          <w:sz w:val="28"/>
          <w:szCs w:val="28"/>
        </w:rPr>
        <w:t xml:space="preserve">подпрограмм муниципальной </w:t>
      </w:r>
      <w:r w:rsidRPr="000F290E">
        <w:rPr>
          <w:b w:val="0"/>
          <w:sz w:val="28"/>
          <w:szCs w:val="28"/>
        </w:rPr>
        <w:t>программы</w:t>
      </w:r>
      <w:r>
        <w:rPr>
          <w:b w:val="0"/>
          <w:sz w:val="28"/>
          <w:szCs w:val="28"/>
        </w:rPr>
        <w:t>,</w:t>
      </w:r>
      <w:r w:rsidRPr="000F290E">
        <w:rPr>
          <w:b w:val="0"/>
          <w:sz w:val="28"/>
          <w:szCs w:val="28"/>
        </w:rPr>
        <w:t xml:space="preserve"> начиная с очередного финансового года</w:t>
      </w:r>
      <w:r>
        <w:rPr>
          <w:b w:val="0"/>
          <w:sz w:val="28"/>
          <w:szCs w:val="28"/>
        </w:rPr>
        <w:t>;</w:t>
      </w:r>
    </w:p>
    <w:p w:rsidR="007B4B7C" w:rsidRPr="0057123A" w:rsidRDefault="007B4B7C" w:rsidP="007B4B7C">
      <w:pPr>
        <w:ind w:firstLine="709"/>
        <w:jc w:val="both"/>
        <w:rPr>
          <w:color w:val="000000"/>
          <w:szCs w:val="28"/>
        </w:rPr>
      </w:pPr>
      <w:r>
        <w:rPr>
          <w:color w:val="000000"/>
          <w:szCs w:val="28"/>
        </w:rPr>
        <w:t xml:space="preserve">- о </w:t>
      </w:r>
      <w:r w:rsidRPr="0057123A">
        <w:rPr>
          <w:color w:val="000000"/>
          <w:szCs w:val="28"/>
        </w:rPr>
        <w:t>внес</w:t>
      </w:r>
      <w:r>
        <w:rPr>
          <w:color w:val="000000"/>
          <w:szCs w:val="28"/>
        </w:rPr>
        <w:t>ении</w:t>
      </w:r>
      <w:r w:rsidRPr="0057123A">
        <w:rPr>
          <w:color w:val="000000"/>
          <w:szCs w:val="28"/>
        </w:rPr>
        <w:t xml:space="preserve"> изменени</w:t>
      </w:r>
      <w:r>
        <w:rPr>
          <w:color w:val="000000"/>
          <w:szCs w:val="28"/>
        </w:rPr>
        <w:t>й</w:t>
      </w:r>
      <w:r w:rsidRPr="0057123A">
        <w:rPr>
          <w:color w:val="000000"/>
          <w:szCs w:val="28"/>
        </w:rPr>
        <w:t xml:space="preserve"> в муниципальную программу;</w:t>
      </w:r>
    </w:p>
    <w:p w:rsidR="007B4B7C" w:rsidRDefault="007B4B7C" w:rsidP="007B4B7C">
      <w:pPr>
        <w:ind w:firstLine="709"/>
        <w:jc w:val="both"/>
        <w:rPr>
          <w:color w:val="000000"/>
          <w:szCs w:val="28"/>
        </w:rPr>
      </w:pPr>
      <w:r w:rsidRPr="006B216D">
        <w:rPr>
          <w:color w:val="000000"/>
          <w:szCs w:val="28"/>
        </w:rPr>
        <w:t>- о досрочном прекращении реализации муниципальной программы и разработке новой муниципальной программы.</w:t>
      </w:r>
    </w:p>
    <w:p w:rsidR="007B4B7C" w:rsidRPr="0014560E" w:rsidRDefault="007B4B7C" w:rsidP="007B4B7C">
      <w:pPr>
        <w:shd w:val="clear" w:color="auto" w:fill="FFFFFF"/>
        <w:ind w:firstLine="567"/>
        <w:jc w:val="both"/>
        <w:rPr>
          <w:szCs w:val="28"/>
        </w:rPr>
      </w:pPr>
      <w:r w:rsidRPr="0014560E">
        <w:rPr>
          <w:color w:val="000000"/>
          <w:szCs w:val="28"/>
        </w:rPr>
        <w:t>6.4</w:t>
      </w:r>
      <w:r w:rsidRPr="0014560E">
        <w:rPr>
          <w:color w:val="FF0000"/>
          <w:szCs w:val="28"/>
        </w:rPr>
        <w:t xml:space="preserve">. </w:t>
      </w:r>
      <w:r w:rsidRPr="0014560E">
        <w:rPr>
          <w:szCs w:val="28"/>
        </w:rPr>
        <w:t>К концу реализации м</w:t>
      </w:r>
      <w:r>
        <w:rPr>
          <w:szCs w:val="28"/>
        </w:rPr>
        <w:t xml:space="preserve">униципальной </w:t>
      </w:r>
      <w:r w:rsidRPr="0014560E">
        <w:rPr>
          <w:szCs w:val="28"/>
        </w:rPr>
        <w:t>п</w:t>
      </w:r>
      <w:r>
        <w:rPr>
          <w:szCs w:val="28"/>
        </w:rPr>
        <w:t>рограммы</w:t>
      </w:r>
      <w:r w:rsidRPr="0014560E">
        <w:rPr>
          <w:szCs w:val="28"/>
        </w:rPr>
        <w:t xml:space="preserve"> ожидаю</w:t>
      </w:r>
      <w:r>
        <w:rPr>
          <w:szCs w:val="28"/>
        </w:rPr>
        <w:t>т</w:t>
      </w:r>
      <w:r w:rsidRPr="0014560E">
        <w:rPr>
          <w:szCs w:val="28"/>
        </w:rPr>
        <w:t xml:space="preserve">ся </w:t>
      </w:r>
      <w:r>
        <w:rPr>
          <w:szCs w:val="28"/>
        </w:rPr>
        <w:t xml:space="preserve">следующие </w:t>
      </w:r>
      <w:r w:rsidRPr="0014560E">
        <w:rPr>
          <w:szCs w:val="28"/>
        </w:rPr>
        <w:t>результаты:</w:t>
      </w:r>
    </w:p>
    <w:p w:rsidR="005D2C77" w:rsidRPr="006B6128" w:rsidRDefault="005D2C77" w:rsidP="00182370">
      <w:pPr>
        <w:tabs>
          <w:tab w:val="left" w:pos="500"/>
        </w:tabs>
        <w:ind w:firstLine="709"/>
        <w:jc w:val="both"/>
      </w:pPr>
      <w:r w:rsidRPr="006B6128">
        <w:t xml:space="preserve">- общая площадь строительства (реконструкции) автомобильных дорог общего пользования </w:t>
      </w:r>
      <w:r w:rsidR="00A612CB">
        <w:t>31</w:t>
      </w:r>
      <w:r w:rsidR="000362BD">
        <w:t>4,6</w:t>
      </w:r>
      <w:r w:rsidRPr="006B6128">
        <w:t xml:space="preserve"> тыс. кв. м; </w:t>
      </w:r>
    </w:p>
    <w:p w:rsidR="005D2C77" w:rsidRPr="00FF355F" w:rsidRDefault="005D2C77" w:rsidP="00182370">
      <w:pPr>
        <w:tabs>
          <w:tab w:val="left" w:pos="500"/>
        </w:tabs>
        <w:ind w:firstLine="709"/>
        <w:jc w:val="both"/>
      </w:pPr>
      <w:r w:rsidRPr="00FF355F">
        <w:t xml:space="preserve">- </w:t>
      </w:r>
      <w:r>
        <w:t xml:space="preserve">общая площадь проведенного </w:t>
      </w:r>
      <w:r w:rsidRPr="00FF355F">
        <w:t>капитальн</w:t>
      </w:r>
      <w:r>
        <w:t>ого</w:t>
      </w:r>
      <w:r w:rsidRPr="00FF355F">
        <w:t xml:space="preserve"> ремонт</w:t>
      </w:r>
      <w:r>
        <w:t>а</w:t>
      </w:r>
      <w:r w:rsidRPr="00FF355F">
        <w:t xml:space="preserve"> магистральных дорог, включая тротуары 256,1 тыс. кв. м;</w:t>
      </w:r>
    </w:p>
    <w:p w:rsidR="005D2C77" w:rsidRPr="00FF355F" w:rsidRDefault="005D2C77" w:rsidP="007B0F28">
      <w:pPr>
        <w:tabs>
          <w:tab w:val="left" w:pos="500"/>
        </w:tabs>
        <w:ind w:firstLine="709"/>
        <w:jc w:val="both"/>
      </w:pPr>
      <w:r w:rsidRPr="00FF355F">
        <w:rPr>
          <w:bCs w:val="0"/>
          <w:iCs w:val="0"/>
          <w:szCs w:val="28"/>
          <w:lang w:eastAsia="en-US"/>
        </w:rPr>
        <w:t xml:space="preserve">- </w:t>
      </w:r>
      <w:r>
        <w:rPr>
          <w:bCs w:val="0"/>
          <w:iCs w:val="0"/>
          <w:szCs w:val="28"/>
          <w:lang w:eastAsia="en-US"/>
        </w:rPr>
        <w:t xml:space="preserve">общая площадь проведенного </w:t>
      </w:r>
      <w:r w:rsidRPr="00FF355F">
        <w:t>текущ</w:t>
      </w:r>
      <w:r>
        <w:t>его</w:t>
      </w:r>
      <w:r w:rsidRPr="00FF355F">
        <w:t xml:space="preserve"> ремонт</w:t>
      </w:r>
      <w:r>
        <w:t>а</w:t>
      </w:r>
      <w:r w:rsidRPr="00FF355F">
        <w:t xml:space="preserve"> автомобильных дорог, включая тротуары 2</w:t>
      </w:r>
      <w:r w:rsidR="000362BD">
        <w:t> 430,</w:t>
      </w:r>
      <w:r w:rsidR="00AA0C88">
        <w:t>5</w:t>
      </w:r>
      <w:r w:rsidRPr="00FF355F">
        <w:t xml:space="preserve"> тыс. кв. м;</w:t>
      </w:r>
    </w:p>
    <w:p w:rsidR="005D2C77" w:rsidRPr="00FF355F" w:rsidRDefault="005D2C77" w:rsidP="00B54064">
      <w:pPr>
        <w:tabs>
          <w:tab w:val="left" w:pos="500"/>
        </w:tabs>
        <w:ind w:firstLine="709"/>
        <w:jc w:val="both"/>
      </w:pPr>
      <w:r w:rsidRPr="00FF355F">
        <w:rPr>
          <w:bCs w:val="0"/>
          <w:iCs w:val="0"/>
          <w:szCs w:val="28"/>
          <w:lang w:eastAsia="en-US"/>
        </w:rPr>
        <w:t xml:space="preserve">- </w:t>
      </w:r>
      <w:r w:rsidRPr="00FF355F">
        <w:t>ремонт 20 искусственных сооружений общей протяженностью 1721м;</w:t>
      </w:r>
    </w:p>
    <w:p w:rsidR="005D2C77" w:rsidRPr="00FF355F" w:rsidRDefault="005D2C77" w:rsidP="0030058C">
      <w:pPr>
        <w:tabs>
          <w:tab w:val="left" w:pos="500"/>
        </w:tabs>
        <w:ind w:firstLine="709"/>
        <w:jc w:val="both"/>
        <w:rPr>
          <w:bCs w:val="0"/>
          <w:iCs w:val="0"/>
          <w:szCs w:val="28"/>
          <w:lang w:eastAsia="en-US"/>
        </w:rPr>
      </w:pPr>
      <w:r w:rsidRPr="00FF355F">
        <w:t xml:space="preserve">-  </w:t>
      </w:r>
      <w:r>
        <w:t xml:space="preserve">общая площадь отремонтированных </w:t>
      </w:r>
      <w:r w:rsidRPr="00FF355F">
        <w:rPr>
          <w:bCs w:val="0"/>
          <w:iCs w:val="0"/>
          <w:szCs w:val="28"/>
          <w:lang w:eastAsia="en-US"/>
        </w:rPr>
        <w:t xml:space="preserve">дворовых территорий многоквартирных домов, проездов к дворовым территориям многоквартирных домов </w:t>
      </w:r>
      <w:r w:rsidR="000362BD">
        <w:rPr>
          <w:bCs w:val="0"/>
          <w:iCs w:val="0"/>
          <w:szCs w:val="28"/>
          <w:lang w:eastAsia="en-US"/>
        </w:rPr>
        <w:t>39,3</w:t>
      </w:r>
      <w:r w:rsidRPr="00FF355F">
        <w:rPr>
          <w:bCs w:val="0"/>
          <w:iCs w:val="0"/>
          <w:szCs w:val="28"/>
          <w:lang w:eastAsia="en-US"/>
        </w:rPr>
        <w:t xml:space="preserve"> тыс. кв. м.</w:t>
      </w:r>
    </w:p>
    <w:p w:rsidR="005D2C77" w:rsidRPr="00FF355F" w:rsidRDefault="005D2C77" w:rsidP="0030058C">
      <w:pPr>
        <w:tabs>
          <w:tab w:val="left" w:pos="500"/>
        </w:tabs>
        <w:ind w:firstLine="709"/>
        <w:jc w:val="both"/>
        <w:rPr>
          <w:bCs w:val="0"/>
          <w:iCs w:val="0"/>
          <w:szCs w:val="28"/>
          <w:lang w:eastAsia="en-US"/>
        </w:rPr>
      </w:pPr>
      <w:r w:rsidRPr="00FF355F">
        <w:rPr>
          <w:bCs w:val="0"/>
          <w:iCs w:val="0"/>
          <w:szCs w:val="28"/>
          <w:lang w:eastAsia="en-US"/>
        </w:rPr>
        <w:t>- приобретение спец</w:t>
      </w:r>
      <w:r>
        <w:rPr>
          <w:bCs w:val="0"/>
          <w:iCs w:val="0"/>
          <w:szCs w:val="28"/>
          <w:lang w:eastAsia="en-US"/>
        </w:rPr>
        <w:t xml:space="preserve">иальной </w:t>
      </w:r>
      <w:r w:rsidRPr="00FF355F">
        <w:rPr>
          <w:bCs w:val="0"/>
          <w:iCs w:val="0"/>
          <w:szCs w:val="28"/>
          <w:lang w:eastAsia="en-US"/>
        </w:rPr>
        <w:t xml:space="preserve">техники для муниципальных предприятий </w:t>
      </w:r>
      <w:r>
        <w:rPr>
          <w:bCs w:val="0"/>
          <w:iCs w:val="0"/>
          <w:szCs w:val="28"/>
          <w:lang w:eastAsia="en-US"/>
        </w:rPr>
        <w:t>в количестве</w:t>
      </w:r>
      <w:r w:rsidRPr="00FF355F">
        <w:rPr>
          <w:bCs w:val="0"/>
          <w:iCs w:val="0"/>
          <w:szCs w:val="28"/>
          <w:lang w:eastAsia="en-US"/>
        </w:rPr>
        <w:t xml:space="preserve"> </w:t>
      </w:r>
      <w:r w:rsidR="000362BD">
        <w:rPr>
          <w:bCs w:val="0"/>
          <w:iCs w:val="0"/>
          <w:szCs w:val="28"/>
          <w:lang w:eastAsia="en-US"/>
        </w:rPr>
        <w:t>2</w:t>
      </w:r>
      <w:r w:rsidRPr="00FF355F">
        <w:rPr>
          <w:bCs w:val="0"/>
          <w:iCs w:val="0"/>
          <w:szCs w:val="28"/>
          <w:lang w:eastAsia="en-US"/>
        </w:rPr>
        <w:t>2 единиц;</w:t>
      </w:r>
    </w:p>
    <w:p w:rsidR="0067797F" w:rsidRPr="00FF355F" w:rsidRDefault="0067797F" w:rsidP="003F498F">
      <w:pPr>
        <w:tabs>
          <w:tab w:val="left" w:pos="500"/>
        </w:tabs>
        <w:ind w:firstLine="709"/>
        <w:jc w:val="center"/>
        <w:rPr>
          <w:b/>
        </w:rPr>
      </w:pPr>
    </w:p>
    <w:p w:rsidR="005D2C77" w:rsidRPr="00FF355F" w:rsidRDefault="005D2C77" w:rsidP="001A1B00">
      <w:pPr>
        <w:tabs>
          <w:tab w:val="left" w:pos="500"/>
        </w:tabs>
        <w:jc w:val="center"/>
        <w:rPr>
          <w:b/>
        </w:rPr>
      </w:pPr>
      <w:r w:rsidRPr="00FF355F">
        <w:rPr>
          <w:b/>
        </w:rPr>
        <w:t xml:space="preserve">Раздел </w:t>
      </w:r>
      <w:r w:rsidRPr="00FF355F">
        <w:rPr>
          <w:b/>
          <w:lang w:val="en-US"/>
        </w:rPr>
        <w:t>V</w:t>
      </w:r>
      <w:r w:rsidR="0064078C">
        <w:rPr>
          <w:b/>
          <w:lang w:val="en-US"/>
        </w:rPr>
        <w:t>I</w:t>
      </w:r>
      <w:r w:rsidRPr="00FF355F">
        <w:rPr>
          <w:b/>
          <w:lang w:val="en-US"/>
        </w:rPr>
        <w:t>I</w:t>
      </w:r>
      <w:r w:rsidRPr="00FF355F">
        <w:rPr>
          <w:b/>
        </w:rPr>
        <w:t>.</w:t>
      </w:r>
      <w:r w:rsidR="00F43A03">
        <w:rPr>
          <w:b/>
        </w:rPr>
        <w:t xml:space="preserve"> </w:t>
      </w:r>
      <w:r w:rsidRPr="00FF355F">
        <w:rPr>
          <w:b/>
        </w:rPr>
        <w:t>Сроки реализации муниципальной программы</w:t>
      </w:r>
    </w:p>
    <w:p w:rsidR="005D2C77" w:rsidRPr="00FF355F" w:rsidRDefault="005D2C77" w:rsidP="003F498F">
      <w:pPr>
        <w:tabs>
          <w:tab w:val="left" w:pos="500"/>
        </w:tabs>
        <w:ind w:firstLine="709"/>
        <w:jc w:val="center"/>
        <w:rPr>
          <w:b/>
        </w:rPr>
      </w:pPr>
    </w:p>
    <w:p w:rsidR="005D2C77" w:rsidRPr="00FF355F" w:rsidRDefault="005D2C77" w:rsidP="008E3A41">
      <w:pPr>
        <w:tabs>
          <w:tab w:val="left" w:pos="500"/>
        </w:tabs>
        <w:ind w:firstLine="709"/>
        <w:jc w:val="both"/>
      </w:pPr>
      <w:r w:rsidRPr="00FF355F">
        <w:t>Реализация муниципальной программы рассчитана на период 2014-2019 годов и не предусматривает деление на этапы.</w:t>
      </w:r>
    </w:p>
    <w:p w:rsidR="00F43A03" w:rsidRDefault="00F43A03" w:rsidP="003F498F">
      <w:pPr>
        <w:tabs>
          <w:tab w:val="left" w:pos="500"/>
        </w:tabs>
        <w:ind w:firstLine="709"/>
        <w:jc w:val="center"/>
        <w:rPr>
          <w:b/>
        </w:rPr>
      </w:pPr>
    </w:p>
    <w:p w:rsidR="005D2C77" w:rsidRPr="00FF355F" w:rsidRDefault="005D2C77" w:rsidP="001A1B00">
      <w:pPr>
        <w:tabs>
          <w:tab w:val="left" w:pos="500"/>
        </w:tabs>
        <w:jc w:val="center"/>
        <w:rPr>
          <w:b/>
        </w:rPr>
      </w:pPr>
      <w:r w:rsidRPr="00FF355F">
        <w:rPr>
          <w:b/>
        </w:rPr>
        <w:t xml:space="preserve">Раздел </w:t>
      </w:r>
      <w:r w:rsidRPr="00FF355F">
        <w:rPr>
          <w:b/>
          <w:lang w:val="en-US"/>
        </w:rPr>
        <w:t>VI</w:t>
      </w:r>
      <w:r w:rsidR="0064078C">
        <w:rPr>
          <w:b/>
          <w:lang w:val="en-US"/>
        </w:rPr>
        <w:t>I</w:t>
      </w:r>
      <w:r w:rsidRPr="00FF355F">
        <w:rPr>
          <w:b/>
          <w:lang w:val="en-US"/>
        </w:rPr>
        <w:t>I</w:t>
      </w:r>
      <w:r w:rsidRPr="00FF355F">
        <w:rPr>
          <w:b/>
        </w:rPr>
        <w:t>.</w:t>
      </w:r>
      <w:r w:rsidR="00F43A03">
        <w:rPr>
          <w:b/>
        </w:rPr>
        <w:t xml:space="preserve"> </w:t>
      </w:r>
      <w:r w:rsidRPr="00FF355F">
        <w:rPr>
          <w:b/>
        </w:rPr>
        <w:t>Анализ рисков реализации муниципальной программы и</w:t>
      </w:r>
      <w:r w:rsidR="007B4B7C" w:rsidRPr="007B4B7C">
        <w:rPr>
          <w:b/>
        </w:rPr>
        <w:t xml:space="preserve"> </w:t>
      </w:r>
      <w:r w:rsidR="007B4B7C">
        <w:rPr>
          <w:b/>
        </w:rPr>
        <w:t>меры по управлению</w:t>
      </w:r>
      <w:r w:rsidRPr="00FF355F">
        <w:rPr>
          <w:b/>
        </w:rPr>
        <w:t xml:space="preserve"> рисками</w:t>
      </w:r>
    </w:p>
    <w:p w:rsidR="005D2C77" w:rsidRPr="00FF355F" w:rsidRDefault="005D2C77" w:rsidP="003F498F">
      <w:pPr>
        <w:tabs>
          <w:tab w:val="left" w:pos="500"/>
        </w:tabs>
        <w:ind w:firstLine="709"/>
        <w:jc w:val="center"/>
        <w:rPr>
          <w:b/>
        </w:rPr>
      </w:pPr>
    </w:p>
    <w:p w:rsidR="005D2C77" w:rsidRPr="00FF355F" w:rsidRDefault="005D2C77" w:rsidP="00F67A9C">
      <w:pPr>
        <w:widowControl w:val="0"/>
        <w:autoSpaceDE w:val="0"/>
        <w:autoSpaceDN w:val="0"/>
        <w:adjustRightInd w:val="0"/>
        <w:ind w:firstLine="709"/>
        <w:jc w:val="both"/>
        <w:rPr>
          <w:bCs w:val="0"/>
          <w:iCs w:val="0"/>
          <w:szCs w:val="28"/>
          <w:lang w:eastAsia="en-US"/>
        </w:rPr>
      </w:pPr>
      <w:r w:rsidRPr="00FF355F">
        <w:rPr>
          <w:bCs w:val="0"/>
          <w:iCs w:val="0"/>
          <w:szCs w:val="28"/>
          <w:lang w:eastAsia="en-US"/>
        </w:rPr>
        <w:t>В процессе реализации муниципальной программы могут проявиться внешние и внутренние риски.</w:t>
      </w:r>
    </w:p>
    <w:p w:rsidR="005D2C77" w:rsidRPr="00FF355F" w:rsidRDefault="005D2C77" w:rsidP="00F67A9C">
      <w:pPr>
        <w:widowControl w:val="0"/>
        <w:autoSpaceDE w:val="0"/>
        <w:autoSpaceDN w:val="0"/>
        <w:adjustRightInd w:val="0"/>
        <w:ind w:firstLine="709"/>
        <w:jc w:val="both"/>
        <w:rPr>
          <w:bCs w:val="0"/>
          <w:iCs w:val="0"/>
          <w:szCs w:val="28"/>
          <w:lang w:eastAsia="en-US"/>
        </w:rPr>
      </w:pPr>
      <w:r w:rsidRPr="00FF355F">
        <w:rPr>
          <w:bCs w:val="0"/>
          <w:iCs w:val="0"/>
          <w:szCs w:val="28"/>
          <w:lang w:eastAsia="en-US"/>
        </w:rPr>
        <w:t>К внешним рискам относятся:</w:t>
      </w:r>
    </w:p>
    <w:p w:rsidR="005D2C77" w:rsidRPr="00FF355F" w:rsidRDefault="005D2C77" w:rsidP="00F67A9C">
      <w:pPr>
        <w:widowControl w:val="0"/>
        <w:autoSpaceDE w:val="0"/>
        <w:autoSpaceDN w:val="0"/>
        <w:adjustRightInd w:val="0"/>
        <w:ind w:firstLine="709"/>
        <w:jc w:val="both"/>
        <w:rPr>
          <w:bCs w:val="0"/>
          <w:iCs w:val="0"/>
          <w:szCs w:val="28"/>
          <w:lang w:eastAsia="en-US"/>
        </w:rPr>
      </w:pPr>
      <w:r w:rsidRPr="00FF355F">
        <w:rPr>
          <w:bCs w:val="0"/>
          <w:iCs w:val="0"/>
          <w:szCs w:val="28"/>
          <w:lang w:eastAsia="en-US"/>
        </w:rPr>
        <w:t>а) макроэкономические риски, которые возникают вследствие снижения темпов роста валового внутреннего продукта и уровня инвестиционной активности, а также высокой инфляции, что обуславливает увеличение объема необходимых финансовых средств для реализации мероприятий за счет увеличения стоимости работ и оборудования;</w:t>
      </w:r>
    </w:p>
    <w:p w:rsidR="005D2C77" w:rsidRPr="00FF355F" w:rsidRDefault="005D2C77" w:rsidP="00F67A9C">
      <w:pPr>
        <w:widowControl w:val="0"/>
        <w:autoSpaceDE w:val="0"/>
        <w:autoSpaceDN w:val="0"/>
        <w:adjustRightInd w:val="0"/>
        <w:ind w:firstLine="709"/>
        <w:jc w:val="both"/>
        <w:rPr>
          <w:bCs w:val="0"/>
          <w:iCs w:val="0"/>
          <w:szCs w:val="28"/>
          <w:lang w:eastAsia="en-US"/>
        </w:rPr>
      </w:pPr>
      <w:r w:rsidRPr="00FF355F">
        <w:rPr>
          <w:bCs w:val="0"/>
          <w:iCs w:val="0"/>
          <w:szCs w:val="28"/>
          <w:lang w:eastAsia="en-US"/>
        </w:rPr>
        <w:t>б) законодательные риски, которые возникают вследствие несовершенства, отсутствия или изменения правовых актов, а также их несогласованности, что обуславливает неправомерность выполнения мероприятий или нецелевое использование финансовых средств;</w:t>
      </w:r>
    </w:p>
    <w:p w:rsidR="005D2C77" w:rsidRPr="00FF355F" w:rsidRDefault="005D2C77" w:rsidP="00F67A9C">
      <w:pPr>
        <w:widowControl w:val="0"/>
        <w:autoSpaceDE w:val="0"/>
        <w:autoSpaceDN w:val="0"/>
        <w:adjustRightInd w:val="0"/>
        <w:ind w:firstLine="709"/>
        <w:jc w:val="both"/>
        <w:rPr>
          <w:bCs w:val="0"/>
          <w:iCs w:val="0"/>
          <w:szCs w:val="28"/>
          <w:lang w:eastAsia="en-US"/>
        </w:rPr>
      </w:pPr>
      <w:r w:rsidRPr="00FF355F">
        <w:rPr>
          <w:bCs w:val="0"/>
          <w:iCs w:val="0"/>
          <w:szCs w:val="28"/>
          <w:lang w:eastAsia="en-US"/>
        </w:rPr>
        <w:t>в) техногенные и экологические риски, которые возникают вследствие катастроф с медико-социальными последствиями, что обуславливает перераспределение в установленном порядке объема необходимых финансовых средств для реализации мероприятий за счет их направления на ликвидацию последствий катастроф;</w:t>
      </w:r>
    </w:p>
    <w:p w:rsidR="005D2C77" w:rsidRPr="00FF355F" w:rsidRDefault="005D2C77" w:rsidP="00F67A9C">
      <w:pPr>
        <w:widowControl w:val="0"/>
        <w:autoSpaceDE w:val="0"/>
        <w:autoSpaceDN w:val="0"/>
        <w:adjustRightInd w:val="0"/>
        <w:ind w:firstLine="709"/>
        <w:jc w:val="both"/>
        <w:rPr>
          <w:bCs w:val="0"/>
          <w:iCs w:val="0"/>
          <w:szCs w:val="28"/>
          <w:lang w:eastAsia="en-US"/>
        </w:rPr>
      </w:pPr>
      <w:r w:rsidRPr="00FF355F">
        <w:rPr>
          <w:bCs w:val="0"/>
          <w:iCs w:val="0"/>
          <w:szCs w:val="28"/>
          <w:lang w:eastAsia="en-US"/>
        </w:rPr>
        <w:t>г) ликвидация ответственного исполнителя программы и невозможность возложения его обязанностей на другого исполнителя программы;</w:t>
      </w:r>
    </w:p>
    <w:p w:rsidR="005D2C77" w:rsidRPr="00FF355F" w:rsidRDefault="005D2C77" w:rsidP="00F67A9C">
      <w:pPr>
        <w:widowControl w:val="0"/>
        <w:autoSpaceDE w:val="0"/>
        <w:autoSpaceDN w:val="0"/>
        <w:adjustRightInd w:val="0"/>
        <w:ind w:firstLine="709"/>
        <w:jc w:val="both"/>
        <w:rPr>
          <w:bCs w:val="0"/>
          <w:iCs w:val="0"/>
          <w:szCs w:val="28"/>
          <w:lang w:eastAsia="en-US"/>
        </w:rPr>
      </w:pPr>
      <w:r w:rsidRPr="00FF355F">
        <w:rPr>
          <w:bCs w:val="0"/>
          <w:iCs w:val="0"/>
          <w:szCs w:val="28"/>
          <w:lang w:eastAsia="en-US"/>
        </w:rPr>
        <w:t>д) увеличение цен на товары и услуги в связи с инфляцией и как следствие невозможность закупки товаров и выполнения услуг в объемах, предусмотренными показателями мероприятий программ.</w:t>
      </w:r>
    </w:p>
    <w:p w:rsidR="005D2C77" w:rsidRPr="00FF355F" w:rsidRDefault="005D2C77" w:rsidP="00F67A9C">
      <w:pPr>
        <w:widowControl w:val="0"/>
        <w:autoSpaceDE w:val="0"/>
        <w:autoSpaceDN w:val="0"/>
        <w:adjustRightInd w:val="0"/>
        <w:ind w:firstLine="709"/>
        <w:jc w:val="both"/>
        <w:rPr>
          <w:bCs w:val="0"/>
          <w:iCs w:val="0"/>
          <w:szCs w:val="28"/>
          <w:lang w:eastAsia="en-US"/>
        </w:rPr>
      </w:pPr>
      <w:r w:rsidRPr="00FF355F">
        <w:rPr>
          <w:bCs w:val="0"/>
          <w:iCs w:val="0"/>
          <w:szCs w:val="28"/>
          <w:lang w:eastAsia="en-US"/>
        </w:rPr>
        <w:t>В целях минимизации внешних рисков при реализации программы ответственный исполнитель программы:</w:t>
      </w:r>
    </w:p>
    <w:p w:rsidR="005D2C77" w:rsidRPr="00FF355F" w:rsidRDefault="005D2C77" w:rsidP="00F67A9C">
      <w:pPr>
        <w:widowControl w:val="0"/>
        <w:autoSpaceDE w:val="0"/>
        <w:autoSpaceDN w:val="0"/>
        <w:adjustRightInd w:val="0"/>
        <w:ind w:firstLine="709"/>
        <w:jc w:val="both"/>
        <w:rPr>
          <w:bCs w:val="0"/>
          <w:iCs w:val="0"/>
          <w:szCs w:val="28"/>
          <w:lang w:eastAsia="en-US"/>
        </w:rPr>
      </w:pPr>
      <w:r w:rsidRPr="00FF355F">
        <w:rPr>
          <w:bCs w:val="0"/>
          <w:iCs w:val="0"/>
          <w:szCs w:val="28"/>
          <w:lang w:eastAsia="en-US"/>
        </w:rPr>
        <w:t>- определяет формы и методы управления реализацией программы;</w:t>
      </w:r>
    </w:p>
    <w:p w:rsidR="005D2C77" w:rsidRPr="00FF355F" w:rsidRDefault="005D2C77" w:rsidP="00F67A9C">
      <w:pPr>
        <w:widowControl w:val="0"/>
        <w:autoSpaceDE w:val="0"/>
        <w:autoSpaceDN w:val="0"/>
        <w:adjustRightInd w:val="0"/>
        <w:ind w:firstLine="709"/>
        <w:jc w:val="both"/>
        <w:rPr>
          <w:bCs w:val="0"/>
          <w:iCs w:val="0"/>
          <w:szCs w:val="28"/>
          <w:lang w:eastAsia="en-US"/>
        </w:rPr>
      </w:pPr>
      <w:r w:rsidRPr="00FF355F">
        <w:rPr>
          <w:bCs w:val="0"/>
          <w:iCs w:val="0"/>
          <w:szCs w:val="28"/>
          <w:lang w:eastAsia="en-US"/>
        </w:rPr>
        <w:t>- обеспечивает своевременность мониторинга реализации программы;</w:t>
      </w:r>
    </w:p>
    <w:p w:rsidR="005D2C77" w:rsidRPr="00FF355F" w:rsidRDefault="005D2C77" w:rsidP="00F67A9C">
      <w:pPr>
        <w:widowControl w:val="0"/>
        <w:autoSpaceDE w:val="0"/>
        <w:autoSpaceDN w:val="0"/>
        <w:adjustRightInd w:val="0"/>
        <w:ind w:firstLine="709"/>
        <w:jc w:val="both"/>
        <w:rPr>
          <w:bCs w:val="0"/>
          <w:iCs w:val="0"/>
          <w:szCs w:val="28"/>
          <w:lang w:eastAsia="en-US"/>
        </w:rPr>
      </w:pPr>
      <w:r w:rsidRPr="00FF355F">
        <w:rPr>
          <w:bCs w:val="0"/>
          <w:iCs w:val="0"/>
          <w:szCs w:val="28"/>
          <w:lang w:eastAsia="en-US"/>
        </w:rPr>
        <w:t>- вносит изменения в программу в части изменения (дополнения), исключения мероприятий подпрограмм и их показателей, подпрограмм, задач подпрограмм и их показателей, целей программы и их показателей на текущий финансовый год или на оставшийся срок реализации программы;</w:t>
      </w:r>
    </w:p>
    <w:p w:rsidR="005D2C77" w:rsidRPr="00FF355F" w:rsidRDefault="005D2C77" w:rsidP="00F67A9C">
      <w:pPr>
        <w:widowControl w:val="0"/>
        <w:autoSpaceDE w:val="0"/>
        <w:autoSpaceDN w:val="0"/>
        <w:adjustRightInd w:val="0"/>
        <w:ind w:firstLine="709"/>
        <w:jc w:val="both"/>
        <w:rPr>
          <w:bCs w:val="0"/>
          <w:iCs w:val="0"/>
          <w:szCs w:val="28"/>
          <w:lang w:eastAsia="en-US"/>
        </w:rPr>
      </w:pPr>
      <w:r w:rsidRPr="00FF355F">
        <w:rPr>
          <w:bCs w:val="0"/>
          <w:iCs w:val="0"/>
          <w:szCs w:val="28"/>
          <w:lang w:eastAsia="en-US"/>
        </w:rPr>
        <w:t>- вносит изменения в программу в части увеличения объемов бюджетных ассигнований на текущий финансовый год или на оставшийся срок реализации программы;</w:t>
      </w:r>
    </w:p>
    <w:p w:rsidR="005D2C77" w:rsidRPr="00FF355F" w:rsidRDefault="005D2C77" w:rsidP="00F67A9C">
      <w:pPr>
        <w:widowControl w:val="0"/>
        <w:autoSpaceDE w:val="0"/>
        <w:autoSpaceDN w:val="0"/>
        <w:adjustRightInd w:val="0"/>
        <w:ind w:firstLine="709"/>
        <w:jc w:val="both"/>
        <w:rPr>
          <w:bCs w:val="0"/>
          <w:iCs w:val="0"/>
          <w:szCs w:val="28"/>
          <w:lang w:eastAsia="en-US"/>
        </w:rPr>
      </w:pPr>
      <w:r w:rsidRPr="00FF355F">
        <w:rPr>
          <w:bCs w:val="0"/>
          <w:iCs w:val="0"/>
          <w:szCs w:val="28"/>
          <w:lang w:eastAsia="en-US"/>
        </w:rPr>
        <w:t>- применяет индекс потребительских цен при корректировке программы при формировании бюджета города Твери на очередной финансовый год и плановый период.</w:t>
      </w:r>
    </w:p>
    <w:p w:rsidR="005D2C77" w:rsidRPr="00FF355F" w:rsidRDefault="005D2C77" w:rsidP="00F67A9C">
      <w:pPr>
        <w:widowControl w:val="0"/>
        <w:autoSpaceDE w:val="0"/>
        <w:autoSpaceDN w:val="0"/>
        <w:adjustRightInd w:val="0"/>
        <w:ind w:firstLine="709"/>
        <w:jc w:val="both"/>
        <w:rPr>
          <w:bCs w:val="0"/>
          <w:iCs w:val="0"/>
          <w:szCs w:val="28"/>
          <w:lang w:eastAsia="en-US"/>
        </w:rPr>
      </w:pPr>
      <w:r w:rsidRPr="00FF355F">
        <w:rPr>
          <w:bCs w:val="0"/>
          <w:iCs w:val="0"/>
          <w:szCs w:val="28"/>
          <w:lang w:eastAsia="en-US"/>
        </w:rPr>
        <w:t>К внутренним рискам относятся:</w:t>
      </w:r>
    </w:p>
    <w:p w:rsidR="005D2C77" w:rsidRPr="00FF355F" w:rsidRDefault="005D2C77" w:rsidP="00F67A9C">
      <w:pPr>
        <w:widowControl w:val="0"/>
        <w:autoSpaceDE w:val="0"/>
        <w:autoSpaceDN w:val="0"/>
        <w:adjustRightInd w:val="0"/>
        <w:ind w:firstLine="709"/>
        <w:jc w:val="both"/>
        <w:rPr>
          <w:bCs w:val="0"/>
          <w:iCs w:val="0"/>
          <w:szCs w:val="28"/>
          <w:lang w:eastAsia="en-US"/>
        </w:rPr>
      </w:pPr>
      <w:r w:rsidRPr="00FF355F">
        <w:rPr>
          <w:bCs w:val="0"/>
          <w:iCs w:val="0"/>
          <w:szCs w:val="28"/>
          <w:lang w:eastAsia="en-US"/>
        </w:rPr>
        <w:t>а) риск пассивного сопротивления распространению и использованию результатов выполнения мероприятий и отсутствие необходимой мотивации.</w:t>
      </w:r>
    </w:p>
    <w:p w:rsidR="005D2C77" w:rsidRPr="00FF355F" w:rsidRDefault="005D2C77" w:rsidP="00F67A9C">
      <w:pPr>
        <w:widowControl w:val="0"/>
        <w:autoSpaceDE w:val="0"/>
        <w:autoSpaceDN w:val="0"/>
        <w:adjustRightInd w:val="0"/>
        <w:ind w:firstLine="709"/>
        <w:jc w:val="both"/>
        <w:rPr>
          <w:bCs w:val="0"/>
          <w:iCs w:val="0"/>
          <w:szCs w:val="28"/>
          <w:lang w:eastAsia="en-US"/>
        </w:rPr>
      </w:pPr>
      <w:r w:rsidRPr="00FF355F">
        <w:rPr>
          <w:bCs w:val="0"/>
          <w:iCs w:val="0"/>
          <w:szCs w:val="28"/>
          <w:lang w:eastAsia="en-US"/>
        </w:rPr>
        <w:t>В целях минимизации этого риска предполагается проведение ежемесячных рабочих совещаний по решению задач текущего выполнения мероприятий;</w:t>
      </w:r>
    </w:p>
    <w:p w:rsidR="005D2C77" w:rsidRPr="00FF355F" w:rsidRDefault="005D2C77" w:rsidP="00F67A9C">
      <w:pPr>
        <w:widowControl w:val="0"/>
        <w:autoSpaceDE w:val="0"/>
        <w:autoSpaceDN w:val="0"/>
        <w:adjustRightInd w:val="0"/>
        <w:ind w:firstLine="709"/>
        <w:jc w:val="both"/>
        <w:rPr>
          <w:bCs w:val="0"/>
          <w:iCs w:val="0"/>
          <w:szCs w:val="28"/>
          <w:lang w:eastAsia="en-US"/>
        </w:rPr>
      </w:pPr>
      <w:r w:rsidRPr="00FF355F">
        <w:rPr>
          <w:bCs w:val="0"/>
          <w:iCs w:val="0"/>
          <w:szCs w:val="28"/>
          <w:lang w:eastAsia="en-US"/>
        </w:rPr>
        <w:t>б) риск недостижения запланированных результатов.</w:t>
      </w:r>
    </w:p>
    <w:p w:rsidR="005D2C77" w:rsidRPr="00FF355F" w:rsidRDefault="005D2C77" w:rsidP="00F67A9C">
      <w:pPr>
        <w:widowControl w:val="0"/>
        <w:autoSpaceDE w:val="0"/>
        <w:autoSpaceDN w:val="0"/>
        <w:adjustRightInd w:val="0"/>
        <w:ind w:firstLine="709"/>
        <w:jc w:val="both"/>
        <w:rPr>
          <w:bCs w:val="0"/>
          <w:iCs w:val="0"/>
          <w:szCs w:val="28"/>
          <w:lang w:eastAsia="en-US"/>
        </w:rPr>
      </w:pPr>
      <w:r w:rsidRPr="00FF355F">
        <w:rPr>
          <w:bCs w:val="0"/>
          <w:iCs w:val="0"/>
          <w:szCs w:val="28"/>
          <w:lang w:eastAsia="en-US"/>
        </w:rPr>
        <w:t>Этот риск минимизируется путем полного раскрытия для общества результатов реализации муниципальной программы, а также усиления личной ответственности сотрудников за достижение запланированных результатов их выполнения;</w:t>
      </w:r>
    </w:p>
    <w:p w:rsidR="005D2C77" w:rsidRPr="00FF355F" w:rsidRDefault="005D2C77" w:rsidP="00F67A9C">
      <w:pPr>
        <w:widowControl w:val="0"/>
        <w:autoSpaceDE w:val="0"/>
        <w:autoSpaceDN w:val="0"/>
        <w:adjustRightInd w:val="0"/>
        <w:ind w:firstLine="709"/>
        <w:jc w:val="both"/>
        <w:rPr>
          <w:bCs w:val="0"/>
          <w:iCs w:val="0"/>
          <w:szCs w:val="28"/>
          <w:lang w:eastAsia="en-US"/>
        </w:rPr>
      </w:pPr>
      <w:r w:rsidRPr="00FF355F">
        <w:rPr>
          <w:bCs w:val="0"/>
          <w:iCs w:val="0"/>
          <w:szCs w:val="28"/>
          <w:lang w:eastAsia="en-US"/>
        </w:rPr>
        <w:t>в) недостаточный уровень профессионального менеджмента.</w:t>
      </w:r>
    </w:p>
    <w:p w:rsidR="005D2C77" w:rsidRPr="00FF355F" w:rsidRDefault="005D2C77" w:rsidP="00F67A9C">
      <w:pPr>
        <w:widowControl w:val="0"/>
        <w:autoSpaceDE w:val="0"/>
        <w:autoSpaceDN w:val="0"/>
        <w:adjustRightInd w:val="0"/>
        <w:ind w:firstLine="709"/>
        <w:jc w:val="both"/>
        <w:rPr>
          <w:bCs w:val="0"/>
          <w:iCs w:val="0"/>
          <w:szCs w:val="28"/>
          <w:lang w:eastAsia="en-US"/>
        </w:rPr>
      </w:pPr>
      <w:r w:rsidRPr="00FF355F">
        <w:rPr>
          <w:bCs w:val="0"/>
          <w:iCs w:val="0"/>
          <w:szCs w:val="28"/>
          <w:lang w:eastAsia="en-US"/>
        </w:rPr>
        <w:t>С целью минимизации этого риска предусматривается повышение квалификации управленческих кадров.</w:t>
      </w:r>
    </w:p>
    <w:p w:rsidR="0067797F" w:rsidRDefault="0067797F" w:rsidP="001C64D5">
      <w:pPr>
        <w:widowControl w:val="0"/>
        <w:autoSpaceDE w:val="0"/>
        <w:autoSpaceDN w:val="0"/>
        <w:adjustRightInd w:val="0"/>
        <w:jc w:val="both"/>
        <w:rPr>
          <w:bCs w:val="0"/>
          <w:iCs w:val="0"/>
          <w:szCs w:val="28"/>
          <w:lang w:eastAsia="en-US"/>
        </w:rPr>
      </w:pPr>
    </w:p>
    <w:p w:rsidR="0067797F" w:rsidRDefault="0067797F" w:rsidP="001C64D5">
      <w:pPr>
        <w:widowControl w:val="0"/>
        <w:autoSpaceDE w:val="0"/>
        <w:autoSpaceDN w:val="0"/>
        <w:adjustRightInd w:val="0"/>
        <w:jc w:val="both"/>
        <w:rPr>
          <w:bCs w:val="0"/>
          <w:iCs w:val="0"/>
          <w:szCs w:val="28"/>
          <w:lang w:eastAsia="en-US"/>
        </w:rPr>
      </w:pPr>
    </w:p>
    <w:p w:rsidR="0067797F" w:rsidRDefault="0067797F" w:rsidP="001C64D5">
      <w:pPr>
        <w:widowControl w:val="0"/>
        <w:autoSpaceDE w:val="0"/>
        <w:autoSpaceDN w:val="0"/>
        <w:adjustRightInd w:val="0"/>
        <w:jc w:val="both"/>
        <w:rPr>
          <w:bCs w:val="0"/>
          <w:iCs w:val="0"/>
          <w:szCs w:val="28"/>
          <w:lang w:eastAsia="en-US"/>
        </w:rPr>
      </w:pPr>
    </w:p>
    <w:p w:rsidR="005D2C77" w:rsidRDefault="000705F6" w:rsidP="001C64D5">
      <w:pPr>
        <w:widowControl w:val="0"/>
        <w:autoSpaceDE w:val="0"/>
        <w:autoSpaceDN w:val="0"/>
        <w:adjustRightInd w:val="0"/>
        <w:jc w:val="both"/>
        <w:rPr>
          <w:bCs w:val="0"/>
          <w:iCs w:val="0"/>
          <w:szCs w:val="28"/>
          <w:lang w:eastAsia="en-US"/>
        </w:rPr>
      </w:pPr>
      <w:r>
        <w:rPr>
          <w:bCs w:val="0"/>
          <w:iCs w:val="0"/>
          <w:szCs w:val="28"/>
          <w:lang w:eastAsia="en-US"/>
        </w:rPr>
        <w:t>И.о. н</w:t>
      </w:r>
      <w:r w:rsidR="005D2C77">
        <w:rPr>
          <w:bCs w:val="0"/>
          <w:iCs w:val="0"/>
          <w:szCs w:val="28"/>
          <w:lang w:eastAsia="en-US"/>
        </w:rPr>
        <w:t>ачальник</w:t>
      </w:r>
      <w:r>
        <w:rPr>
          <w:bCs w:val="0"/>
          <w:iCs w:val="0"/>
          <w:szCs w:val="28"/>
          <w:lang w:eastAsia="en-US"/>
        </w:rPr>
        <w:t>а</w:t>
      </w:r>
      <w:r w:rsidR="005D2C77">
        <w:rPr>
          <w:bCs w:val="0"/>
          <w:iCs w:val="0"/>
          <w:szCs w:val="28"/>
          <w:lang w:eastAsia="en-US"/>
        </w:rPr>
        <w:t xml:space="preserve"> департамента благоустройства, </w:t>
      </w:r>
    </w:p>
    <w:p w:rsidR="005D2C77" w:rsidRDefault="005D2C77" w:rsidP="001C64D5">
      <w:pPr>
        <w:widowControl w:val="0"/>
        <w:autoSpaceDE w:val="0"/>
        <w:autoSpaceDN w:val="0"/>
        <w:adjustRightInd w:val="0"/>
        <w:jc w:val="both"/>
        <w:rPr>
          <w:bCs w:val="0"/>
          <w:iCs w:val="0"/>
          <w:szCs w:val="28"/>
          <w:lang w:eastAsia="en-US"/>
        </w:rPr>
      </w:pPr>
      <w:r>
        <w:rPr>
          <w:bCs w:val="0"/>
          <w:iCs w:val="0"/>
          <w:szCs w:val="28"/>
          <w:lang w:eastAsia="en-US"/>
        </w:rPr>
        <w:t>дорожного хозяйства и транспорта</w:t>
      </w:r>
    </w:p>
    <w:p w:rsidR="005D2C77" w:rsidRPr="00FF355F" w:rsidRDefault="005D2C77" w:rsidP="001C64D5">
      <w:pPr>
        <w:widowControl w:val="0"/>
        <w:autoSpaceDE w:val="0"/>
        <w:autoSpaceDN w:val="0"/>
        <w:adjustRightInd w:val="0"/>
        <w:jc w:val="both"/>
        <w:rPr>
          <w:bCs w:val="0"/>
          <w:iCs w:val="0"/>
          <w:szCs w:val="28"/>
          <w:lang w:eastAsia="en-US"/>
        </w:rPr>
      </w:pPr>
      <w:r>
        <w:rPr>
          <w:bCs w:val="0"/>
          <w:iCs w:val="0"/>
          <w:szCs w:val="28"/>
          <w:lang w:eastAsia="en-US"/>
        </w:rPr>
        <w:t xml:space="preserve">администрации города Твери                                                          </w:t>
      </w:r>
      <w:r w:rsidR="000705F6">
        <w:rPr>
          <w:bCs w:val="0"/>
          <w:iCs w:val="0"/>
          <w:szCs w:val="28"/>
          <w:lang w:eastAsia="en-US"/>
        </w:rPr>
        <w:t>М.Н. Суханов</w:t>
      </w:r>
    </w:p>
    <w:p w:rsidR="005D2C77" w:rsidRPr="00925D66" w:rsidRDefault="005D2C77" w:rsidP="00925D66">
      <w:pPr>
        <w:tabs>
          <w:tab w:val="left" w:pos="500"/>
        </w:tabs>
        <w:ind w:firstLine="709"/>
        <w:jc w:val="both"/>
      </w:pPr>
    </w:p>
    <w:sectPr w:rsidR="005D2C77" w:rsidRPr="00925D66" w:rsidSect="00FC402D">
      <w:pgSz w:w="11906" w:h="16838" w:code="9"/>
      <w:pgMar w:top="737" w:right="851" w:bottom="624" w:left="1701" w:header="709" w:footer="68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090" w:rsidRDefault="00515090" w:rsidP="00895CB9">
      <w:r>
        <w:separator/>
      </w:r>
    </w:p>
  </w:endnote>
  <w:endnote w:type="continuationSeparator" w:id="0">
    <w:p w:rsidR="00515090" w:rsidRDefault="00515090" w:rsidP="00895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02D" w:rsidRDefault="00FC402D">
    <w:pPr>
      <w:pStyle w:val="ad"/>
      <w:jc w:val="center"/>
    </w:pPr>
  </w:p>
  <w:p w:rsidR="009F2DEE" w:rsidRDefault="009F2DE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090" w:rsidRDefault="00515090" w:rsidP="00895CB9">
      <w:r>
        <w:separator/>
      </w:r>
    </w:p>
  </w:footnote>
  <w:footnote w:type="continuationSeparator" w:id="0">
    <w:p w:rsidR="00515090" w:rsidRDefault="00515090" w:rsidP="00895C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E4D9F"/>
    <w:multiLevelType w:val="hybridMultilevel"/>
    <w:tmpl w:val="FD46E95C"/>
    <w:lvl w:ilvl="0" w:tplc="AB6AAA7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31D71DC"/>
    <w:multiLevelType w:val="multilevel"/>
    <w:tmpl w:val="CE263C62"/>
    <w:lvl w:ilvl="0">
      <w:start w:val="1"/>
      <w:numFmt w:val="decimal"/>
      <w:lvlText w:val="%1."/>
      <w:lvlJc w:val="left"/>
      <w:pPr>
        <w:ind w:left="432" w:hanging="432"/>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
    <w:nsid w:val="144C5871"/>
    <w:multiLevelType w:val="hybridMultilevel"/>
    <w:tmpl w:val="B9C435F6"/>
    <w:lvl w:ilvl="0" w:tplc="7A9E8D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8774E79"/>
    <w:multiLevelType w:val="multilevel"/>
    <w:tmpl w:val="A15E053A"/>
    <w:lvl w:ilvl="0">
      <w:start w:val="1"/>
      <w:numFmt w:val="decimal"/>
      <w:lvlText w:val="%1"/>
      <w:lvlJc w:val="left"/>
      <w:pPr>
        <w:ind w:left="1310" w:hanging="1310"/>
      </w:pPr>
      <w:rPr>
        <w:rFonts w:cs="Times New Roman" w:hint="default"/>
      </w:rPr>
    </w:lvl>
    <w:lvl w:ilvl="1">
      <w:start w:val="1"/>
      <w:numFmt w:val="decimalZero"/>
      <w:lvlText w:val="%1.%2"/>
      <w:lvlJc w:val="left"/>
      <w:pPr>
        <w:ind w:left="2019" w:hanging="1310"/>
      </w:pPr>
      <w:rPr>
        <w:rFonts w:cs="Times New Roman" w:hint="default"/>
      </w:rPr>
    </w:lvl>
    <w:lvl w:ilvl="2">
      <w:start w:val="1"/>
      <w:numFmt w:val="decimal"/>
      <w:lvlText w:val="%1.%2.%3"/>
      <w:lvlJc w:val="left"/>
      <w:pPr>
        <w:ind w:left="2728" w:hanging="1310"/>
      </w:pPr>
      <w:rPr>
        <w:rFonts w:cs="Times New Roman" w:hint="default"/>
      </w:rPr>
    </w:lvl>
    <w:lvl w:ilvl="3">
      <w:start w:val="1"/>
      <w:numFmt w:val="decimal"/>
      <w:lvlText w:val="%1.%2.%3.%4"/>
      <w:lvlJc w:val="left"/>
      <w:pPr>
        <w:ind w:left="3437" w:hanging="1310"/>
      </w:pPr>
      <w:rPr>
        <w:rFonts w:cs="Times New Roman" w:hint="default"/>
      </w:rPr>
    </w:lvl>
    <w:lvl w:ilvl="4">
      <w:start w:val="1"/>
      <w:numFmt w:val="decimal"/>
      <w:lvlText w:val="%1.%2.%3.%4.%5"/>
      <w:lvlJc w:val="left"/>
      <w:pPr>
        <w:ind w:left="4146" w:hanging="131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4A863027"/>
    <w:multiLevelType w:val="hybridMultilevel"/>
    <w:tmpl w:val="265AA5F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C977ECD"/>
    <w:multiLevelType w:val="multilevel"/>
    <w:tmpl w:val="80D4DB36"/>
    <w:lvl w:ilvl="0">
      <w:start w:val="1"/>
      <w:numFmt w:val="decimal"/>
      <w:lvlText w:val="%1."/>
      <w:lvlJc w:val="left"/>
      <w:pPr>
        <w:ind w:left="360" w:hanging="360"/>
      </w:pPr>
      <w:rPr>
        <w:rFonts w:cs="Times New Roman" w:hint="default"/>
      </w:rPr>
    </w:lvl>
    <w:lvl w:ilvl="1">
      <w:start w:val="1"/>
      <w:numFmt w:val="decimal"/>
      <w:lvlText w:val="%1.%2."/>
      <w:lvlJc w:val="left"/>
      <w:pPr>
        <w:ind w:left="554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74984A85"/>
    <w:multiLevelType w:val="hybridMultilevel"/>
    <w:tmpl w:val="025E4DE4"/>
    <w:lvl w:ilvl="0" w:tplc="1314447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7A8755C9"/>
    <w:multiLevelType w:val="hybridMultilevel"/>
    <w:tmpl w:val="97BEC4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0"/>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8D1"/>
    <w:rsid w:val="00001B04"/>
    <w:rsid w:val="00001F6C"/>
    <w:rsid w:val="00002683"/>
    <w:rsid w:val="0000455D"/>
    <w:rsid w:val="00005993"/>
    <w:rsid w:val="0001551F"/>
    <w:rsid w:val="00015F39"/>
    <w:rsid w:val="00016610"/>
    <w:rsid w:val="00016B48"/>
    <w:rsid w:val="00021E52"/>
    <w:rsid w:val="00023315"/>
    <w:rsid w:val="00023AD2"/>
    <w:rsid w:val="00026384"/>
    <w:rsid w:val="00027034"/>
    <w:rsid w:val="000324C0"/>
    <w:rsid w:val="00033AAD"/>
    <w:rsid w:val="000352A0"/>
    <w:rsid w:val="000362BD"/>
    <w:rsid w:val="00041F96"/>
    <w:rsid w:val="00046E9C"/>
    <w:rsid w:val="000506CC"/>
    <w:rsid w:val="000538C3"/>
    <w:rsid w:val="00056F8F"/>
    <w:rsid w:val="000626CC"/>
    <w:rsid w:val="0006361F"/>
    <w:rsid w:val="00063E37"/>
    <w:rsid w:val="00063ED4"/>
    <w:rsid w:val="00065105"/>
    <w:rsid w:val="00066060"/>
    <w:rsid w:val="000660E7"/>
    <w:rsid w:val="00067013"/>
    <w:rsid w:val="000677A1"/>
    <w:rsid w:val="000701A5"/>
    <w:rsid w:val="000705F6"/>
    <w:rsid w:val="00073472"/>
    <w:rsid w:val="000827E2"/>
    <w:rsid w:val="00082C52"/>
    <w:rsid w:val="000847A8"/>
    <w:rsid w:val="000855B4"/>
    <w:rsid w:val="00091647"/>
    <w:rsid w:val="00095997"/>
    <w:rsid w:val="000A0670"/>
    <w:rsid w:val="000A388D"/>
    <w:rsid w:val="000A50DF"/>
    <w:rsid w:val="000A5366"/>
    <w:rsid w:val="000A6454"/>
    <w:rsid w:val="000B127B"/>
    <w:rsid w:val="000B1AEA"/>
    <w:rsid w:val="000B1B7A"/>
    <w:rsid w:val="000B27E4"/>
    <w:rsid w:val="000B32F9"/>
    <w:rsid w:val="000B563D"/>
    <w:rsid w:val="000B7D6A"/>
    <w:rsid w:val="000C0310"/>
    <w:rsid w:val="000C7738"/>
    <w:rsid w:val="000D023F"/>
    <w:rsid w:val="000D093B"/>
    <w:rsid w:val="000D0CCB"/>
    <w:rsid w:val="000D1E09"/>
    <w:rsid w:val="000D3F37"/>
    <w:rsid w:val="000D5B93"/>
    <w:rsid w:val="000E0411"/>
    <w:rsid w:val="000E10AD"/>
    <w:rsid w:val="000E6870"/>
    <w:rsid w:val="0010012F"/>
    <w:rsid w:val="001005C3"/>
    <w:rsid w:val="001007F2"/>
    <w:rsid w:val="00105122"/>
    <w:rsid w:val="00106808"/>
    <w:rsid w:val="0011214F"/>
    <w:rsid w:val="00113660"/>
    <w:rsid w:val="001138D2"/>
    <w:rsid w:val="00120A51"/>
    <w:rsid w:val="00125869"/>
    <w:rsid w:val="00125E3E"/>
    <w:rsid w:val="00126B6A"/>
    <w:rsid w:val="00126DE4"/>
    <w:rsid w:val="00132C4A"/>
    <w:rsid w:val="00135127"/>
    <w:rsid w:val="00135C31"/>
    <w:rsid w:val="00141CE1"/>
    <w:rsid w:val="00143112"/>
    <w:rsid w:val="00143AE6"/>
    <w:rsid w:val="00144369"/>
    <w:rsid w:val="00144702"/>
    <w:rsid w:val="00144CA5"/>
    <w:rsid w:val="00144F2F"/>
    <w:rsid w:val="00147C18"/>
    <w:rsid w:val="00150F80"/>
    <w:rsid w:val="00151829"/>
    <w:rsid w:val="00151EA4"/>
    <w:rsid w:val="001520FA"/>
    <w:rsid w:val="001556D0"/>
    <w:rsid w:val="0015663B"/>
    <w:rsid w:val="001629DF"/>
    <w:rsid w:val="001666A9"/>
    <w:rsid w:val="001674AD"/>
    <w:rsid w:val="001704D0"/>
    <w:rsid w:val="0017168B"/>
    <w:rsid w:val="001749C5"/>
    <w:rsid w:val="00174CCB"/>
    <w:rsid w:val="00182370"/>
    <w:rsid w:val="00182D9F"/>
    <w:rsid w:val="00185BE4"/>
    <w:rsid w:val="00185E1F"/>
    <w:rsid w:val="00186569"/>
    <w:rsid w:val="001926A3"/>
    <w:rsid w:val="00192B00"/>
    <w:rsid w:val="00193FC5"/>
    <w:rsid w:val="00195F2F"/>
    <w:rsid w:val="001A0EA4"/>
    <w:rsid w:val="001A1189"/>
    <w:rsid w:val="001A1B00"/>
    <w:rsid w:val="001A32A2"/>
    <w:rsid w:val="001A4CF5"/>
    <w:rsid w:val="001B08A5"/>
    <w:rsid w:val="001B134B"/>
    <w:rsid w:val="001B4E13"/>
    <w:rsid w:val="001B6466"/>
    <w:rsid w:val="001B7A67"/>
    <w:rsid w:val="001C64D5"/>
    <w:rsid w:val="001C663F"/>
    <w:rsid w:val="001D217A"/>
    <w:rsid w:val="001D29F2"/>
    <w:rsid w:val="001D3DE3"/>
    <w:rsid w:val="001D600C"/>
    <w:rsid w:val="001E0011"/>
    <w:rsid w:val="001E08AF"/>
    <w:rsid w:val="001E2B05"/>
    <w:rsid w:val="001E40F5"/>
    <w:rsid w:val="001E6083"/>
    <w:rsid w:val="001F119B"/>
    <w:rsid w:val="001F1308"/>
    <w:rsid w:val="001F36F2"/>
    <w:rsid w:val="001F5D68"/>
    <w:rsid w:val="002011B2"/>
    <w:rsid w:val="00201DFD"/>
    <w:rsid w:val="00202E1D"/>
    <w:rsid w:val="002030AB"/>
    <w:rsid w:val="002068FE"/>
    <w:rsid w:val="00206E88"/>
    <w:rsid w:val="002107FC"/>
    <w:rsid w:val="002127C6"/>
    <w:rsid w:val="00212AFA"/>
    <w:rsid w:val="00213676"/>
    <w:rsid w:val="00214122"/>
    <w:rsid w:val="00215D31"/>
    <w:rsid w:val="00216F07"/>
    <w:rsid w:val="00220F35"/>
    <w:rsid w:val="002214A6"/>
    <w:rsid w:val="002224E1"/>
    <w:rsid w:val="002226C5"/>
    <w:rsid w:val="00224352"/>
    <w:rsid w:val="002246EC"/>
    <w:rsid w:val="0022508D"/>
    <w:rsid w:val="00226AA5"/>
    <w:rsid w:val="00227082"/>
    <w:rsid w:val="0024095E"/>
    <w:rsid w:val="002433C7"/>
    <w:rsid w:val="00245A94"/>
    <w:rsid w:val="00245AD9"/>
    <w:rsid w:val="00245DF6"/>
    <w:rsid w:val="002476E7"/>
    <w:rsid w:val="00247B47"/>
    <w:rsid w:val="00257437"/>
    <w:rsid w:val="0026253E"/>
    <w:rsid w:val="002629BF"/>
    <w:rsid w:val="00267B1E"/>
    <w:rsid w:val="00270395"/>
    <w:rsid w:val="002709A3"/>
    <w:rsid w:val="00273966"/>
    <w:rsid w:val="00274E52"/>
    <w:rsid w:val="00276107"/>
    <w:rsid w:val="002777F8"/>
    <w:rsid w:val="00281192"/>
    <w:rsid w:val="00285769"/>
    <w:rsid w:val="00287668"/>
    <w:rsid w:val="0028794F"/>
    <w:rsid w:val="00292162"/>
    <w:rsid w:val="0029309E"/>
    <w:rsid w:val="002955F4"/>
    <w:rsid w:val="002A48A5"/>
    <w:rsid w:val="002A4B22"/>
    <w:rsid w:val="002A4BC5"/>
    <w:rsid w:val="002A5F99"/>
    <w:rsid w:val="002A6F45"/>
    <w:rsid w:val="002A7DC4"/>
    <w:rsid w:val="002B566B"/>
    <w:rsid w:val="002B6B58"/>
    <w:rsid w:val="002B79E1"/>
    <w:rsid w:val="002B7E0F"/>
    <w:rsid w:val="002B7EB0"/>
    <w:rsid w:val="002C154E"/>
    <w:rsid w:val="002C3B27"/>
    <w:rsid w:val="002C3BC2"/>
    <w:rsid w:val="002C3E84"/>
    <w:rsid w:val="002C6684"/>
    <w:rsid w:val="002C6DF9"/>
    <w:rsid w:val="002D00C8"/>
    <w:rsid w:val="002D475D"/>
    <w:rsid w:val="002D4845"/>
    <w:rsid w:val="002D5045"/>
    <w:rsid w:val="002D7630"/>
    <w:rsid w:val="002D7FBD"/>
    <w:rsid w:val="002E027B"/>
    <w:rsid w:val="002E1E64"/>
    <w:rsid w:val="002E232C"/>
    <w:rsid w:val="002E267E"/>
    <w:rsid w:val="002E2C58"/>
    <w:rsid w:val="002E3222"/>
    <w:rsid w:val="002E4109"/>
    <w:rsid w:val="002E4DB9"/>
    <w:rsid w:val="002E69B1"/>
    <w:rsid w:val="002E78ED"/>
    <w:rsid w:val="002E7B53"/>
    <w:rsid w:val="002F0503"/>
    <w:rsid w:val="002F28E3"/>
    <w:rsid w:val="002F414B"/>
    <w:rsid w:val="002F7E32"/>
    <w:rsid w:val="0030058C"/>
    <w:rsid w:val="003010D1"/>
    <w:rsid w:val="00304FD3"/>
    <w:rsid w:val="0030522C"/>
    <w:rsid w:val="00306189"/>
    <w:rsid w:val="00307C9F"/>
    <w:rsid w:val="00311C49"/>
    <w:rsid w:val="00313DCE"/>
    <w:rsid w:val="00317233"/>
    <w:rsid w:val="003172B3"/>
    <w:rsid w:val="00320285"/>
    <w:rsid w:val="00320C8E"/>
    <w:rsid w:val="0032185E"/>
    <w:rsid w:val="00322021"/>
    <w:rsid w:val="0032374B"/>
    <w:rsid w:val="00327A29"/>
    <w:rsid w:val="0033198F"/>
    <w:rsid w:val="00336011"/>
    <w:rsid w:val="00337061"/>
    <w:rsid w:val="00341E18"/>
    <w:rsid w:val="00342572"/>
    <w:rsid w:val="00344A43"/>
    <w:rsid w:val="00346B68"/>
    <w:rsid w:val="00351D90"/>
    <w:rsid w:val="00351F02"/>
    <w:rsid w:val="00353201"/>
    <w:rsid w:val="00354F5C"/>
    <w:rsid w:val="00355175"/>
    <w:rsid w:val="00355D36"/>
    <w:rsid w:val="003564DB"/>
    <w:rsid w:val="003570DB"/>
    <w:rsid w:val="00361FEC"/>
    <w:rsid w:val="003636D3"/>
    <w:rsid w:val="003667A1"/>
    <w:rsid w:val="00371CE8"/>
    <w:rsid w:val="00372E32"/>
    <w:rsid w:val="00383F33"/>
    <w:rsid w:val="00384D44"/>
    <w:rsid w:val="00385496"/>
    <w:rsid w:val="00385647"/>
    <w:rsid w:val="00391361"/>
    <w:rsid w:val="00394F83"/>
    <w:rsid w:val="00396BD6"/>
    <w:rsid w:val="003A213E"/>
    <w:rsid w:val="003A2C2C"/>
    <w:rsid w:val="003A799A"/>
    <w:rsid w:val="003B3D0D"/>
    <w:rsid w:val="003B3F54"/>
    <w:rsid w:val="003B44BB"/>
    <w:rsid w:val="003B4D31"/>
    <w:rsid w:val="003B53AF"/>
    <w:rsid w:val="003B5580"/>
    <w:rsid w:val="003B5DC4"/>
    <w:rsid w:val="003B743E"/>
    <w:rsid w:val="003C12C5"/>
    <w:rsid w:val="003C2A9C"/>
    <w:rsid w:val="003C573F"/>
    <w:rsid w:val="003C64B5"/>
    <w:rsid w:val="003C6D7A"/>
    <w:rsid w:val="003D209C"/>
    <w:rsid w:val="003D2AA7"/>
    <w:rsid w:val="003D403C"/>
    <w:rsid w:val="003D5CE8"/>
    <w:rsid w:val="003E0717"/>
    <w:rsid w:val="003E2811"/>
    <w:rsid w:val="003E4922"/>
    <w:rsid w:val="003E6A72"/>
    <w:rsid w:val="003F1FF5"/>
    <w:rsid w:val="003F25D4"/>
    <w:rsid w:val="003F3083"/>
    <w:rsid w:val="003F3981"/>
    <w:rsid w:val="003F498F"/>
    <w:rsid w:val="003F6D5E"/>
    <w:rsid w:val="004000A5"/>
    <w:rsid w:val="00400571"/>
    <w:rsid w:val="004014A6"/>
    <w:rsid w:val="004018FC"/>
    <w:rsid w:val="00401D37"/>
    <w:rsid w:val="00402447"/>
    <w:rsid w:val="004024E1"/>
    <w:rsid w:val="00402C9C"/>
    <w:rsid w:val="00403B7E"/>
    <w:rsid w:val="0040694C"/>
    <w:rsid w:val="00412669"/>
    <w:rsid w:val="00415C76"/>
    <w:rsid w:val="00415E90"/>
    <w:rsid w:val="0042010D"/>
    <w:rsid w:val="00421120"/>
    <w:rsid w:val="0042246C"/>
    <w:rsid w:val="00422975"/>
    <w:rsid w:val="00423699"/>
    <w:rsid w:val="00426FD3"/>
    <w:rsid w:val="0042716C"/>
    <w:rsid w:val="00433947"/>
    <w:rsid w:val="00433D28"/>
    <w:rsid w:val="0043686B"/>
    <w:rsid w:val="0043704B"/>
    <w:rsid w:val="0043707E"/>
    <w:rsid w:val="0044332C"/>
    <w:rsid w:val="004468D7"/>
    <w:rsid w:val="00447AF6"/>
    <w:rsid w:val="004501EC"/>
    <w:rsid w:val="00450655"/>
    <w:rsid w:val="0045329F"/>
    <w:rsid w:val="004546F1"/>
    <w:rsid w:val="0045609D"/>
    <w:rsid w:val="00456F49"/>
    <w:rsid w:val="00463136"/>
    <w:rsid w:val="004651F5"/>
    <w:rsid w:val="00474B7B"/>
    <w:rsid w:val="0047567E"/>
    <w:rsid w:val="0048585C"/>
    <w:rsid w:val="00486632"/>
    <w:rsid w:val="00497F40"/>
    <w:rsid w:val="004A087C"/>
    <w:rsid w:val="004A6E1A"/>
    <w:rsid w:val="004A7BF7"/>
    <w:rsid w:val="004B765B"/>
    <w:rsid w:val="004B7A67"/>
    <w:rsid w:val="004B7CDB"/>
    <w:rsid w:val="004C6FB4"/>
    <w:rsid w:val="004C7642"/>
    <w:rsid w:val="004C7717"/>
    <w:rsid w:val="004D1797"/>
    <w:rsid w:val="004D2E14"/>
    <w:rsid w:val="004D453D"/>
    <w:rsid w:val="004D57AE"/>
    <w:rsid w:val="004E0733"/>
    <w:rsid w:val="004E4B23"/>
    <w:rsid w:val="004E4FDF"/>
    <w:rsid w:val="004E642B"/>
    <w:rsid w:val="004E71A7"/>
    <w:rsid w:val="004F2494"/>
    <w:rsid w:val="004F5E94"/>
    <w:rsid w:val="004F78FA"/>
    <w:rsid w:val="00501481"/>
    <w:rsid w:val="00501A63"/>
    <w:rsid w:val="00501EB6"/>
    <w:rsid w:val="00506B68"/>
    <w:rsid w:val="005075CC"/>
    <w:rsid w:val="00511DB1"/>
    <w:rsid w:val="00515090"/>
    <w:rsid w:val="005169C1"/>
    <w:rsid w:val="005174F2"/>
    <w:rsid w:val="00520151"/>
    <w:rsid w:val="0052425F"/>
    <w:rsid w:val="005276A0"/>
    <w:rsid w:val="005310E0"/>
    <w:rsid w:val="00531463"/>
    <w:rsid w:val="00531EA3"/>
    <w:rsid w:val="005337E4"/>
    <w:rsid w:val="005350A2"/>
    <w:rsid w:val="00536308"/>
    <w:rsid w:val="00541648"/>
    <w:rsid w:val="00555BBA"/>
    <w:rsid w:val="00562673"/>
    <w:rsid w:val="00564900"/>
    <w:rsid w:val="0056648A"/>
    <w:rsid w:val="00566AF8"/>
    <w:rsid w:val="00574AD6"/>
    <w:rsid w:val="00575CFE"/>
    <w:rsid w:val="00575F25"/>
    <w:rsid w:val="00580753"/>
    <w:rsid w:val="00584566"/>
    <w:rsid w:val="00585927"/>
    <w:rsid w:val="005911F9"/>
    <w:rsid w:val="005913C2"/>
    <w:rsid w:val="00593CE4"/>
    <w:rsid w:val="0059450F"/>
    <w:rsid w:val="005962BB"/>
    <w:rsid w:val="005978F8"/>
    <w:rsid w:val="005A11FB"/>
    <w:rsid w:val="005A2210"/>
    <w:rsid w:val="005A3030"/>
    <w:rsid w:val="005A7E8F"/>
    <w:rsid w:val="005B20AE"/>
    <w:rsid w:val="005B29F6"/>
    <w:rsid w:val="005B32C7"/>
    <w:rsid w:val="005B3337"/>
    <w:rsid w:val="005C01A7"/>
    <w:rsid w:val="005C04F6"/>
    <w:rsid w:val="005C1510"/>
    <w:rsid w:val="005C2716"/>
    <w:rsid w:val="005C38CA"/>
    <w:rsid w:val="005C53B8"/>
    <w:rsid w:val="005C58E2"/>
    <w:rsid w:val="005D2C77"/>
    <w:rsid w:val="005D5EEE"/>
    <w:rsid w:val="005D6CC1"/>
    <w:rsid w:val="005E0056"/>
    <w:rsid w:val="005E2AA8"/>
    <w:rsid w:val="005E3862"/>
    <w:rsid w:val="005E709D"/>
    <w:rsid w:val="005E7338"/>
    <w:rsid w:val="005E78D2"/>
    <w:rsid w:val="005F04E5"/>
    <w:rsid w:val="005F1124"/>
    <w:rsid w:val="005F22AC"/>
    <w:rsid w:val="005F5D67"/>
    <w:rsid w:val="006020DA"/>
    <w:rsid w:val="00603DDE"/>
    <w:rsid w:val="006074A5"/>
    <w:rsid w:val="00607845"/>
    <w:rsid w:val="006118A7"/>
    <w:rsid w:val="006118C7"/>
    <w:rsid w:val="0061364E"/>
    <w:rsid w:val="00615908"/>
    <w:rsid w:val="0061657D"/>
    <w:rsid w:val="00617794"/>
    <w:rsid w:val="00621652"/>
    <w:rsid w:val="0062406A"/>
    <w:rsid w:val="006241C0"/>
    <w:rsid w:val="00624B47"/>
    <w:rsid w:val="00631CCC"/>
    <w:rsid w:val="0063228A"/>
    <w:rsid w:val="006326A5"/>
    <w:rsid w:val="0063388F"/>
    <w:rsid w:val="00634259"/>
    <w:rsid w:val="0064078C"/>
    <w:rsid w:val="006418CA"/>
    <w:rsid w:val="00643392"/>
    <w:rsid w:val="0064568F"/>
    <w:rsid w:val="00650F2B"/>
    <w:rsid w:val="00651015"/>
    <w:rsid w:val="00651D34"/>
    <w:rsid w:val="00654270"/>
    <w:rsid w:val="00655142"/>
    <w:rsid w:val="00655783"/>
    <w:rsid w:val="00656CFE"/>
    <w:rsid w:val="00657E8D"/>
    <w:rsid w:val="006600EC"/>
    <w:rsid w:val="00662502"/>
    <w:rsid w:val="0066633F"/>
    <w:rsid w:val="00666EBD"/>
    <w:rsid w:val="00667015"/>
    <w:rsid w:val="006709A0"/>
    <w:rsid w:val="006713C8"/>
    <w:rsid w:val="00671615"/>
    <w:rsid w:val="00673BFC"/>
    <w:rsid w:val="00673D0C"/>
    <w:rsid w:val="00675097"/>
    <w:rsid w:val="0067797F"/>
    <w:rsid w:val="006803BC"/>
    <w:rsid w:val="006860A0"/>
    <w:rsid w:val="0069276B"/>
    <w:rsid w:val="0069725A"/>
    <w:rsid w:val="00697532"/>
    <w:rsid w:val="006A34D7"/>
    <w:rsid w:val="006A44A8"/>
    <w:rsid w:val="006B128F"/>
    <w:rsid w:val="006B4F98"/>
    <w:rsid w:val="006B5238"/>
    <w:rsid w:val="006B55D3"/>
    <w:rsid w:val="006B6128"/>
    <w:rsid w:val="006C16D2"/>
    <w:rsid w:val="006C39D5"/>
    <w:rsid w:val="006C3AF4"/>
    <w:rsid w:val="006C403F"/>
    <w:rsid w:val="006C5752"/>
    <w:rsid w:val="006C6FD2"/>
    <w:rsid w:val="006C76BE"/>
    <w:rsid w:val="006D282C"/>
    <w:rsid w:val="006D2B7D"/>
    <w:rsid w:val="006D4B05"/>
    <w:rsid w:val="006D5E7B"/>
    <w:rsid w:val="006D5F20"/>
    <w:rsid w:val="006D6EFB"/>
    <w:rsid w:val="006E39B3"/>
    <w:rsid w:val="006E4AB5"/>
    <w:rsid w:val="006F01CD"/>
    <w:rsid w:val="006F05F3"/>
    <w:rsid w:val="006F1884"/>
    <w:rsid w:val="006F3208"/>
    <w:rsid w:val="006F64B4"/>
    <w:rsid w:val="0070230E"/>
    <w:rsid w:val="00702AAB"/>
    <w:rsid w:val="007116C5"/>
    <w:rsid w:val="00726CC7"/>
    <w:rsid w:val="00727DA1"/>
    <w:rsid w:val="00727E70"/>
    <w:rsid w:val="00733CFE"/>
    <w:rsid w:val="00734254"/>
    <w:rsid w:val="00734E6C"/>
    <w:rsid w:val="00736534"/>
    <w:rsid w:val="0073689A"/>
    <w:rsid w:val="00740488"/>
    <w:rsid w:val="00741D54"/>
    <w:rsid w:val="00742424"/>
    <w:rsid w:val="00742982"/>
    <w:rsid w:val="00743865"/>
    <w:rsid w:val="00746237"/>
    <w:rsid w:val="00746C02"/>
    <w:rsid w:val="0075099F"/>
    <w:rsid w:val="00751250"/>
    <w:rsid w:val="007527A9"/>
    <w:rsid w:val="007535B6"/>
    <w:rsid w:val="00754C1F"/>
    <w:rsid w:val="00755054"/>
    <w:rsid w:val="00756BA2"/>
    <w:rsid w:val="0075741F"/>
    <w:rsid w:val="007620DD"/>
    <w:rsid w:val="00763A21"/>
    <w:rsid w:val="00763FA4"/>
    <w:rsid w:val="00764771"/>
    <w:rsid w:val="00764E37"/>
    <w:rsid w:val="00765E59"/>
    <w:rsid w:val="007675CC"/>
    <w:rsid w:val="007678E7"/>
    <w:rsid w:val="00775E36"/>
    <w:rsid w:val="0077741C"/>
    <w:rsid w:val="00777714"/>
    <w:rsid w:val="007814E7"/>
    <w:rsid w:val="00781D81"/>
    <w:rsid w:val="00782881"/>
    <w:rsid w:val="00785284"/>
    <w:rsid w:val="007867B4"/>
    <w:rsid w:val="0079133E"/>
    <w:rsid w:val="00792801"/>
    <w:rsid w:val="0079455B"/>
    <w:rsid w:val="007961C5"/>
    <w:rsid w:val="0079722C"/>
    <w:rsid w:val="00797340"/>
    <w:rsid w:val="007A13BA"/>
    <w:rsid w:val="007A261B"/>
    <w:rsid w:val="007A5A63"/>
    <w:rsid w:val="007B0F28"/>
    <w:rsid w:val="007B49AD"/>
    <w:rsid w:val="007B4B7C"/>
    <w:rsid w:val="007B4EF2"/>
    <w:rsid w:val="007C0F94"/>
    <w:rsid w:val="007C1EFD"/>
    <w:rsid w:val="007C4F4E"/>
    <w:rsid w:val="007C7866"/>
    <w:rsid w:val="007D1D61"/>
    <w:rsid w:val="007D29C4"/>
    <w:rsid w:val="007D2D9F"/>
    <w:rsid w:val="007D3FEC"/>
    <w:rsid w:val="007E006E"/>
    <w:rsid w:val="007E0887"/>
    <w:rsid w:val="007E0976"/>
    <w:rsid w:val="007E5971"/>
    <w:rsid w:val="007E5988"/>
    <w:rsid w:val="007E6732"/>
    <w:rsid w:val="007E6869"/>
    <w:rsid w:val="007E77DC"/>
    <w:rsid w:val="007F0FC6"/>
    <w:rsid w:val="007F43BB"/>
    <w:rsid w:val="007F51D4"/>
    <w:rsid w:val="007F7876"/>
    <w:rsid w:val="00801451"/>
    <w:rsid w:val="00801633"/>
    <w:rsid w:val="00803807"/>
    <w:rsid w:val="00804766"/>
    <w:rsid w:val="00806C4A"/>
    <w:rsid w:val="0081172E"/>
    <w:rsid w:val="00813802"/>
    <w:rsid w:val="00814E3C"/>
    <w:rsid w:val="0081658C"/>
    <w:rsid w:val="00820076"/>
    <w:rsid w:val="00820976"/>
    <w:rsid w:val="0082515A"/>
    <w:rsid w:val="008271E6"/>
    <w:rsid w:val="00827F28"/>
    <w:rsid w:val="00834F00"/>
    <w:rsid w:val="0083714E"/>
    <w:rsid w:val="00840ACB"/>
    <w:rsid w:val="00842CD3"/>
    <w:rsid w:val="00843A89"/>
    <w:rsid w:val="0084547C"/>
    <w:rsid w:val="00850484"/>
    <w:rsid w:val="00852B13"/>
    <w:rsid w:val="00853ECB"/>
    <w:rsid w:val="0085557C"/>
    <w:rsid w:val="00855F19"/>
    <w:rsid w:val="00857D33"/>
    <w:rsid w:val="00860C27"/>
    <w:rsid w:val="00860FA8"/>
    <w:rsid w:val="00863314"/>
    <w:rsid w:val="00863CF7"/>
    <w:rsid w:val="00866A34"/>
    <w:rsid w:val="00872985"/>
    <w:rsid w:val="00875E2A"/>
    <w:rsid w:val="00886F73"/>
    <w:rsid w:val="00887558"/>
    <w:rsid w:val="0089154A"/>
    <w:rsid w:val="008939B4"/>
    <w:rsid w:val="008949B6"/>
    <w:rsid w:val="00894BE7"/>
    <w:rsid w:val="00895CB9"/>
    <w:rsid w:val="00897D53"/>
    <w:rsid w:val="008A16E6"/>
    <w:rsid w:val="008A289D"/>
    <w:rsid w:val="008A3BE7"/>
    <w:rsid w:val="008B0047"/>
    <w:rsid w:val="008B26FD"/>
    <w:rsid w:val="008B302B"/>
    <w:rsid w:val="008B3BBF"/>
    <w:rsid w:val="008B3DA9"/>
    <w:rsid w:val="008B479E"/>
    <w:rsid w:val="008B55BA"/>
    <w:rsid w:val="008B5E7D"/>
    <w:rsid w:val="008C4747"/>
    <w:rsid w:val="008C6DE2"/>
    <w:rsid w:val="008C7244"/>
    <w:rsid w:val="008D1394"/>
    <w:rsid w:val="008D1E4D"/>
    <w:rsid w:val="008D1EDD"/>
    <w:rsid w:val="008D37F4"/>
    <w:rsid w:val="008D6A09"/>
    <w:rsid w:val="008E26A4"/>
    <w:rsid w:val="008E2E08"/>
    <w:rsid w:val="008E3A41"/>
    <w:rsid w:val="008E658E"/>
    <w:rsid w:val="008E6C81"/>
    <w:rsid w:val="008F284E"/>
    <w:rsid w:val="008F4D81"/>
    <w:rsid w:val="008F5517"/>
    <w:rsid w:val="008F6B2A"/>
    <w:rsid w:val="0090020D"/>
    <w:rsid w:val="009005C1"/>
    <w:rsid w:val="00902DCC"/>
    <w:rsid w:val="00903813"/>
    <w:rsid w:val="00904A5E"/>
    <w:rsid w:val="00906EEC"/>
    <w:rsid w:val="00913255"/>
    <w:rsid w:val="009149FD"/>
    <w:rsid w:val="00916583"/>
    <w:rsid w:val="00917A9F"/>
    <w:rsid w:val="0092523C"/>
    <w:rsid w:val="00925D66"/>
    <w:rsid w:val="009335E4"/>
    <w:rsid w:val="00933720"/>
    <w:rsid w:val="00934E1A"/>
    <w:rsid w:val="009363D4"/>
    <w:rsid w:val="009419DF"/>
    <w:rsid w:val="009421EA"/>
    <w:rsid w:val="009438F2"/>
    <w:rsid w:val="00943F44"/>
    <w:rsid w:val="00944E27"/>
    <w:rsid w:val="00947C8F"/>
    <w:rsid w:val="009503D3"/>
    <w:rsid w:val="00952BB0"/>
    <w:rsid w:val="00957804"/>
    <w:rsid w:val="009579FC"/>
    <w:rsid w:val="00962778"/>
    <w:rsid w:val="00963D24"/>
    <w:rsid w:val="00972D13"/>
    <w:rsid w:val="00974165"/>
    <w:rsid w:val="00974F17"/>
    <w:rsid w:val="009756A3"/>
    <w:rsid w:val="009822DC"/>
    <w:rsid w:val="0098361A"/>
    <w:rsid w:val="00987ECA"/>
    <w:rsid w:val="00990A66"/>
    <w:rsid w:val="00995BCC"/>
    <w:rsid w:val="00997B9D"/>
    <w:rsid w:val="00997D1C"/>
    <w:rsid w:val="009A0BA4"/>
    <w:rsid w:val="009A671F"/>
    <w:rsid w:val="009A7601"/>
    <w:rsid w:val="009B00CB"/>
    <w:rsid w:val="009B3010"/>
    <w:rsid w:val="009B5239"/>
    <w:rsid w:val="009B66A0"/>
    <w:rsid w:val="009C18AE"/>
    <w:rsid w:val="009C240D"/>
    <w:rsid w:val="009C37D8"/>
    <w:rsid w:val="009C4C51"/>
    <w:rsid w:val="009C55EC"/>
    <w:rsid w:val="009C662E"/>
    <w:rsid w:val="009D237D"/>
    <w:rsid w:val="009D2592"/>
    <w:rsid w:val="009D46EC"/>
    <w:rsid w:val="009D473F"/>
    <w:rsid w:val="009D5E5C"/>
    <w:rsid w:val="009D6CED"/>
    <w:rsid w:val="009E0350"/>
    <w:rsid w:val="009E03A1"/>
    <w:rsid w:val="009E0955"/>
    <w:rsid w:val="009E0F1E"/>
    <w:rsid w:val="009E18C0"/>
    <w:rsid w:val="009E335B"/>
    <w:rsid w:val="009E43C4"/>
    <w:rsid w:val="009E4680"/>
    <w:rsid w:val="009E48E8"/>
    <w:rsid w:val="009E54C9"/>
    <w:rsid w:val="009E55D3"/>
    <w:rsid w:val="009E7896"/>
    <w:rsid w:val="009F087A"/>
    <w:rsid w:val="009F11C7"/>
    <w:rsid w:val="009F2DEE"/>
    <w:rsid w:val="009F2F30"/>
    <w:rsid w:val="009F5134"/>
    <w:rsid w:val="009F7091"/>
    <w:rsid w:val="00A0215C"/>
    <w:rsid w:val="00A02A18"/>
    <w:rsid w:val="00A11D8A"/>
    <w:rsid w:val="00A126BA"/>
    <w:rsid w:val="00A13F24"/>
    <w:rsid w:val="00A14630"/>
    <w:rsid w:val="00A14F1D"/>
    <w:rsid w:val="00A16510"/>
    <w:rsid w:val="00A16F05"/>
    <w:rsid w:val="00A179E3"/>
    <w:rsid w:val="00A21117"/>
    <w:rsid w:val="00A2385F"/>
    <w:rsid w:val="00A243D2"/>
    <w:rsid w:val="00A24A5C"/>
    <w:rsid w:val="00A26432"/>
    <w:rsid w:val="00A277A7"/>
    <w:rsid w:val="00A279BA"/>
    <w:rsid w:val="00A314A7"/>
    <w:rsid w:val="00A33897"/>
    <w:rsid w:val="00A34A33"/>
    <w:rsid w:val="00A37493"/>
    <w:rsid w:val="00A414A4"/>
    <w:rsid w:val="00A461D9"/>
    <w:rsid w:val="00A4672A"/>
    <w:rsid w:val="00A470E6"/>
    <w:rsid w:val="00A47B29"/>
    <w:rsid w:val="00A50D13"/>
    <w:rsid w:val="00A54A80"/>
    <w:rsid w:val="00A55179"/>
    <w:rsid w:val="00A555DA"/>
    <w:rsid w:val="00A577E3"/>
    <w:rsid w:val="00A612CB"/>
    <w:rsid w:val="00A61C1B"/>
    <w:rsid w:val="00A64C84"/>
    <w:rsid w:val="00A65A34"/>
    <w:rsid w:val="00A70302"/>
    <w:rsid w:val="00A72BE7"/>
    <w:rsid w:val="00A74871"/>
    <w:rsid w:val="00A74C89"/>
    <w:rsid w:val="00A75CEB"/>
    <w:rsid w:val="00A77108"/>
    <w:rsid w:val="00A77239"/>
    <w:rsid w:val="00A856CB"/>
    <w:rsid w:val="00A86330"/>
    <w:rsid w:val="00A92DAF"/>
    <w:rsid w:val="00A93D5C"/>
    <w:rsid w:val="00AA0C88"/>
    <w:rsid w:val="00AA12DA"/>
    <w:rsid w:val="00AA12EE"/>
    <w:rsid w:val="00AA7F67"/>
    <w:rsid w:val="00AB0788"/>
    <w:rsid w:val="00AB4136"/>
    <w:rsid w:val="00AB512E"/>
    <w:rsid w:val="00AB6038"/>
    <w:rsid w:val="00AB62DD"/>
    <w:rsid w:val="00AB7A55"/>
    <w:rsid w:val="00AC131E"/>
    <w:rsid w:val="00AC1BE4"/>
    <w:rsid w:val="00AC5011"/>
    <w:rsid w:val="00AD0311"/>
    <w:rsid w:val="00AD06FB"/>
    <w:rsid w:val="00AD3604"/>
    <w:rsid w:val="00AD44D8"/>
    <w:rsid w:val="00AD61EC"/>
    <w:rsid w:val="00AD6F59"/>
    <w:rsid w:val="00AD7380"/>
    <w:rsid w:val="00AE11E1"/>
    <w:rsid w:val="00AE3BAC"/>
    <w:rsid w:val="00AE424E"/>
    <w:rsid w:val="00AE6C75"/>
    <w:rsid w:val="00AE6E03"/>
    <w:rsid w:val="00AF1601"/>
    <w:rsid w:val="00AF16C5"/>
    <w:rsid w:val="00AF55D5"/>
    <w:rsid w:val="00AF657A"/>
    <w:rsid w:val="00B0111F"/>
    <w:rsid w:val="00B01AB1"/>
    <w:rsid w:val="00B071B6"/>
    <w:rsid w:val="00B106D2"/>
    <w:rsid w:val="00B12B8B"/>
    <w:rsid w:val="00B13232"/>
    <w:rsid w:val="00B1516A"/>
    <w:rsid w:val="00B1571F"/>
    <w:rsid w:val="00B20FD8"/>
    <w:rsid w:val="00B21774"/>
    <w:rsid w:val="00B21A5F"/>
    <w:rsid w:val="00B22820"/>
    <w:rsid w:val="00B239A6"/>
    <w:rsid w:val="00B23CEE"/>
    <w:rsid w:val="00B268FA"/>
    <w:rsid w:val="00B30A89"/>
    <w:rsid w:val="00B31888"/>
    <w:rsid w:val="00B32F83"/>
    <w:rsid w:val="00B3309F"/>
    <w:rsid w:val="00B33582"/>
    <w:rsid w:val="00B37635"/>
    <w:rsid w:val="00B46639"/>
    <w:rsid w:val="00B475CF"/>
    <w:rsid w:val="00B47688"/>
    <w:rsid w:val="00B502A5"/>
    <w:rsid w:val="00B52E21"/>
    <w:rsid w:val="00B54064"/>
    <w:rsid w:val="00B54ED4"/>
    <w:rsid w:val="00B55264"/>
    <w:rsid w:val="00B608A3"/>
    <w:rsid w:val="00B61D6E"/>
    <w:rsid w:val="00B6297A"/>
    <w:rsid w:val="00B62AD1"/>
    <w:rsid w:val="00B65B3C"/>
    <w:rsid w:val="00B66D98"/>
    <w:rsid w:val="00B66F27"/>
    <w:rsid w:val="00B670A7"/>
    <w:rsid w:val="00B67DC0"/>
    <w:rsid w:val="00B67E25"/>
    <w:rsid w:val="00B71413"/>
    <w:rsid w:val="00B71455"/>
    <w:rsid w:val="00B72870"/>
    <w:rsid w:val="00B73DBD"/>
    <w:rsid w:val="00B74E40"/>
    <w:rsid w:val="00B754D4"/>
    <w:rsid w:val="00B76874"/>
    <w:rsid w:val="00B80F43"/>
    <w:rsid w:val="00B84D61"/>
    <w:rsid w:val="00B863FE"/>
    <w:rsid w:val="00B87A8C"/>
    <w:rsid w:val="00B92024"/>
    <w:rsid w:val="00B951D0"/>
    <w:rsid w:val="00B9520C"/>
    <w:rsid w:val="00B970EC"/>
    <w:rsid w:val="00BA012A"/>
    <w:rsid w:val="00BA196B"/>
    <w:rsid w:val="00BA29EF"/>
    <w:rsid w:val="00BA3810"/>
    <w:rsid w:val="00BA4E5F"/>
    <w:rsid w:val="00BA5095"/>
    <w:rsid w:val="00BA5992"/>
    <w:rsid w:val="00BA69BD"/>
    <w:rsid w:val="00BB0890"/>
    <w:rsid w:val="00BB29F3"/>
    <w:rsid w:val="00BB3E2A"/>
    <w:rsid w:val="00BB4DA0"/>
    <w:rsid w:val="00BC0CD0"/>
    <w:rsid w:val="00BC29B9"/>
    <w:rsid w:val="00BC3086"/>
    <w:rsid w:val="00BC320E"/>
    <w:rsid w:val="00BC4496"/>
    <w:rsid w:val="00BC4D52"/>
    <w:rsid w:val="00BC7936"/>
    <w:rsid w:val="00BD0F0D"/>
    <w:rsid w:val="00BD2857"/>
    <w:rsid w:val="00BD41DA"/>
    <w:rsid w:val="00BD425E"/>
    <w:rsid w:val="00BD514A"/>
    <w:rsid w:val="00BD6A16"/>
    <w:rsid w:val="00BE0C67"/>
    <w:rsid w:val="00BE37A3"/>
    <w:rsid w:val="00BE45D7"/>
    <w:rsid w:val="00BE49F3"/>
    <w:rsid w:val="00BE5BD3"/>
    <w:rsid w:val="00BE7CB8"/>
    <w:rsid w:val="00BF2AC7"/>
    <w:rsid w:val="00BF7D5A"/>
    <w:rsid w:val="00C01105"/>
    <w:rsid w:val="00C015C6"/>
    <w:rsid w:val="00C02B4D"/>
    <w:rsid w:val="00C03599"/>
    <w:rsid w:val="00C045CF"/>
    <w:rsid w:val="00C06A1C"/>
    <w:rsid w:val="00C10249"/>
    <w:rsid w:val="00C1072E"/>
    <w:rsid w:val="00C1416C"/>
    <w:rsid w:val="00C21DBC"/>
    <w:rsid w:val="00C2236F"/>
    <w:rsid w:val="00C248D1"/>
    <w:rsid w:val="00C25E32"/>
    <w:rsid w:val="00C26FA9"/>
    <w:rsid w:val="00C30F39"/>
    <w:rsid w:val="00C310B7"/>
    <w:rsid w:val="00C3281A"/>
    <w:rsid w:val="00C3399B"/>
    <w:rsid w:val="00C34C3D"/>
    <w:rsid w:val="00C35FCC"/>
    <w:rsid w:val="00C374BB"/>
    <w:rsid w:val="00C4146F"/>
    <w:rsid w:val="00C43BB1"/>
    <w:rsid w:val="00C444D6"/>
    <w:rsid w:val="00C60F45"/>
    <w:rsid w:val="00C6262F"/>
    <w:rsid w:val="00C633A4"/>
    <w:rsid w:val="00C66831"/>
    <w:rsid w:val="00C710C5"/>
    <w:rsid w:val="00C71EB5"/>
    <w:rsid w:val="00C731D3"/>
    <w:rsid w:val="00C7579F"/>
    <w:rsid w:val="00C8358A"/>
    <w:rsid w:val="00C84270"/>
    <w:rsid w:val="00C86039"/>
    <w:rsid w:val="00C902EA"/>
    <w:rsid w:val="00C91CD9"/>
    <w:rsid w:val="00C931C2"/>
    <w:rsid w:val="00C9332C"/>
    <w:rsid w:val="00C93941"/>
    <w:rsid w:val="00C95222"/>
    <w:rsid w:val="00CA2831"/>
    <w:rsid w:val="00CA2D37"/>
    <w:rsid w:val="00CB1A28"/>
    <w:rsid w:val="00CB4BB1"/>
    <w:rsid w:val="00CB5ACD"/>
    <w:rsid w:val="00CC2C02"/>
    <w:rsid w:val="00CD55C6"/>
    <w:rsid w:val="00CD5C1C"/>
    <w:rsid w:val="00CD6167"/>
    <w:rsid w:val="00CE1887"/>
    <w:rsid w:val="00CF09AA"/>
    <w:rsid w:val="00CF42E7"/>
    <w:rsid w:val="00CF6039"/>
    <w:rsid w:val="00CF6E67"/>
    <w:rsid w:val="00D020F1"/>
    <w:rsid w:val="00D0287E"/>
    <w:rsid w:val="00D04100"/>
    <w:rsid w:val="00D07057"/>
    <w:rsid w:val="00D12961"/>
    <w:rsid w:val="00D16F9C"/>
    <w:rsid w:val="00D22D4E"/>
    <w:rsid w:val="00D259CF"/>
    <w:rsid w:val="00D265F9"/>
    <w:rsid w:val="00D26F35"/>
    <w:rsid w:val="00D27FD8"/>
    <w:rsid w:val="00D30566"/>
    <w:rsid w:val="00D3125A"/>
    <w:rsid w:val="00D374CF"/>
    <w:rsid w:val="00D3772A"/>
    <w:rsid w:val="00D40DF9"/>
    <w:rsid w:val="00D410C8"/>
    <w:rsid w:val="00D41931"/>
    <w:rsid w:val="00D42CE3"/>
    <w:rsid w:val="00D44A16"/>
    <w:rsid w:val="00D44B2B"/>
    <w:rsid w:val="00D51C75"/>
    <w:rsid w:val="00D5352F"/>
    <w:rsid w:val="00D576A0"/>
    <w:rsid w:val="00D611BE"/>
    <w:rsid w:val="00D70B8E"/>
    <w:rsid w:val="00D70DA4"/>
    <w:rsid w:val="00D71DB8"/>
    <w:rsid w:val="00D72B60"/>
    <w:rsid w:val="00D74A49"/>
    <w:rsid w:val="00D76EB9"/>
    <w:rsid w:val="00D76F79"/>
    <w:rsid w:val="00D8329F"/>
    <w:rsid w:val="00D8403A"/>
    <w:rsid w:val="00D87A2C"/>
    <w:rsid w:val="00D92DC1"/>
    <w:rsid w:val="00D97630"/>
    <w:rsid w:val="00DA00F6"/>
    <w:rsid w:val="00DA09BB"/>
    <w:rsid w:val="00DA7D64"/>
    <w:rsid w:val="00DB6FE1"/>
    <w:rsid w:val="00DB7451"/>
    <w:rsid w:val="00DC15FE"/>
    <w:rsid w:val="00DC2638"/>
    <w:rsid w:val="00DC2E5E"/>
    <w:rsid w:val="00DC444C"/>
    <w:rsid w:val="00DD1DA8"/>
    <w:rsid w:val="00DE4B62"/>
    <w:rsid w:val="00DE62D2"/>
    <w:rsid w:val="00DF0F1B"/>
    <w:rsid w:val="00DF209A"/>
    <w:rsid w:val="00DF42D1"/>
    <w:rsid w:val="00E012A7"/>
    <w:rsid w:val="00E02DD6"/>
    <w:rsid w:val="00E02EF0"/>
    <w:rsid w:val="00E05BDD"/>
    <w:rsid w:val="00E066E5"/>
    <w:rsid w:val="00E07CC8"/>
    <w:rsid w:val="00E10485"/>
    <w:rsid w:val="00E13B9F"/>
    <w:rsid w:val="00E14D31"/>
    <w:rsid w:val="00E237F8"/>
    <w:rsid w:val="00E32454"/>
    <w:rsid w:val="00E33A9D"/>
    <w:rsid w:val="00E366BA"/>
    <w:rsid w:val="00E415D7"/>
    <w:rsid w:val="00E416DE"/>
    <w:rsid w:val="00E43BF3"/>
    <w:rsid w:val="00E44088"/>
    <w:rsid w:val="00E4599D"/>
    <w:rsid w:val="00E46112"/>
    <w:rsid w:val="00E47338"/>
    <w:rsid w:val="00E474B2"/>
    <w:rsid w:val="00E509F0"/>
    <w:rsid w:val="00E519C4"/>
    <w:rsid w:val="00E51E9D"/>
    <w:rsid w:val="00E61952"/>
    <w:rsid w:val="00E650C3"/>
    <w:rsid w:val="00E73879"/>
    <w:rsid w:val="00E74D68"/>
    <w:rsid w:val="00E75CE5"/>
    <w:rsid w:val="00E75D37"/>
    <w:rsid w:val="00E762C0"/>
    <w:rsid w:val="00E767B5"/>
    <w:rsid w:val="00E77EAA"/>
    <w:rsid w:val="00E82F01"/>
    <w:rsid w:val="00E83B27"/>
    <w:rsid w:val="00E83F5C"/>
    <w:rsid w:val="00E85412"/>
    <w:rsid w:val="00E860CF"/>
    <w:rsid w:val="00E86546"/>
    <w:rsid w:val="00E912EE"/>
    <w:rsid w:val="00E92B70"/>
    <w:rsid w:val="00E93ED3"/>
    <w:rsid w:val="00E95946"/>
    <w:rsid w:val="00E95A8A"/>
    <w:rsid w:val="00EA0D46"/>
    <w:rsid w:val="00EA2864"/>
    <w:rsid w:val="00EB0767"/>
    <w:rsid w:val="00EB23BE"/>
    <w:rsid w:val="00EB3480"/>
    <w:rsid w:val="00EB3F9C"/>
    <w:rsid w:val="00EB45A9"/>
    <w:rsid w:val="00EB7566"/>
    <w:rsid w:val="00EB7DAD"/>
    <w:rsid w:val="00EC3F0F"/>
    <w:rsid w:val="00EC6FE6"/>
    <w:rsid w:val="00ED321C"/>
    <w:rsid w:val="00ED3476"/>
    <w:rsid w:val="00ED4E73"/>
    <w:rsid w:val="00ED5881"/>
    <w:rsid w:val="00ED6F8B"/>
    <w:rsid w:val="00EE5E52"/>
    <w:rsid w:val="00EE7270"/>
    <w:rsid w:val="00EF0506"/>
    <w:rsid w:val="00EF1FBA"/>
    <w:rsid w:val="00EF22FE"/>
    <w:rsid w:val="00EF4969"/>
    <w:rsid w:val="00EF58CF"/>
    <w:rsid w:val="00F00A77"/>
    <w:rsid w:val="00F0164E"/>
    <w:rsid w:val="00F01FDA"/>
    <w:rsid w:val="00F05908"/>
    <w:rsid w:val="00F068B7"/>
    <w:rsid w:val="00F11468"/>
    <w:rsid w:val="00F12BCD"/>
    <w:rsid w:val="00F1385A"/>
    <w:rsid w:val="00F145F0"/>
    <w:rsid w:val="00F15522"/>
    <w:rsid w:val="00F15D11"/>
    <w:rsid w:val="00F15E33"/>
    <w:rsid w:val="00F15EBB"/>
    <w:rsid w:val="00F20B24"/>
    <w:rsid w:val="00F22A78"/>
    <w:rsid w:val="00F22E83"/>
    <w:rsid w:val="00F23952"/>
    <w:rsid w:val="00F25319"/>
    <w:rsid w:val="00F25EE0"/>
    <w:rsid w:val="00F31333"/>
    <w:rsid w:val="00F317A0"/>
    <w:rsid w:val="00F327B6"/>
    <w:rsid w:val="00F40E32"/>
    <w:rsid w:val="00F43A03"/>
    <w:rsid w:val="00F440FB"/>
    <w:rsid w:val="00F44FC5"/>
    <w:rsid w:val="00F45251"/>
    <w:rsid w:val="00F53981"/>
    <w:rsid w:val="00F61E8C"/>
    <w:rsid w:val="00F63372"/>
    <w:rsid w:val="00F633DC"/>
    <w:rsid w:val="00F6345D"/>
    <w:rsid w:val="00F637B6"/>
    <w:rsid w:val="00F64C7A"/>
    <w:rsid w:val="00F64FC8"/>
    <w:rsid w:val="00F67A9C"/>
    <w:rsid w:val="00F703A9"/>
    <w:rsid w:val="00F704F7"/>
    <w:rsid w:val="00F70602"/>
    <w:rsid w:val="00F72465"/>
    <w:rsid w:val="00F732AA"/>
    <w:rsid w:val="00F765E3"/>
    <w:rsid w:val="00F7797B"/>
    <w:rsid w:val="00F80884"/>
    <w:rsid w:val="00F83049"/>
    <w:rsid w:val="00F83B0D"/>
    <w:rsid w:val="00F85FF2"/>
    <w:rsid w:val="00F86CEA"/>
    <w:rsid w:val="00F870F2"/>
    <w:rsid w:val="00F903AD"/>
    <w:rsid w:val="00F9215A"/>
    <w:rsid w:val="00F93889"/>
    <w:rsid w:val="00F942D4"/>
    <w:rsid w:val="00F96FEE"/>
    <w:rsid w:val="00FA08B6"/>
    <w:rsid w:val="00FA1925"/>
    <w:rsid w:val="00FA452F"/>
    <w:rsid w:val="00FA64E7"/>
    <w:rsid w:val="00FA6FF5"/>
    <w:rsid w:val="00FB266E"/>
    <w:rsid w:val="00FB44C8"/>
    <w:rsid w:val="00FB7013"/>
    <w:rsid w:val="00FB753E"/>
    <w:rsid w:val="00FB761B"/>
    <w:rsid w:val="00FC31D7"/>
    <w:rsid w:val="00FC402D"/>
    <w:rsid w:val="00FD0460"/>
    <w:rsid w:val="00FD067B"/>
    <w:rsid w:val="00FD393F"/>
    <w:rsid w:val="00FD4161"/>
    <w:rsid w:val="00FD5A7B"/>
    <w:rsid w:val="00FD6588"/>
    <w:rsid w:val="00FD6C48"/>
    <w:rsid w:val="00FD7755"/>
    <w:rsid w:val="00FD7BFB"/>
    <w:rsid w:val="00FE200E"/>
    <w:rsid w:val="00FF2751"/>
    <w:rsid w:val="00FF355F"/>
    <w:rsid w:val="00FF3DDC"/>
    <w:rsid w:val="00FF3F70"/>
    <w:rsid w:val="00FF57F6"/>
    <w:rsid w:val="00FF5BC8"/>
    <w:rsid w:val="00FF6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0DEA7023-8F9D-41DC-A4E0-2329FFD2E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602"/>
    <w:rPr>
      <w:rFonts w:ascii="Times New Roman" w:eastAsia="Times New Roman" w:hAnsi="Times New Roman"/>
      <w:bCs/>
      <w:i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13B9F"/>
    <w:pPr>
      <w:ind w:left="720"/>
      <w:contextualSpacing/>
    </w:pPr>
  </w:style>
  <w:style w:type="paragraph" w:styleId="a4">
    <w:name w:val="Balloon Text"/>
    <w:basedOn w:val="a"/>
    <w:link w:val="a5"/>
    <w:uiPriority w:val="99"/>
    <w:semiHidden/>
    <w:rsid w:val="000D093B"/>
    <w:rPr>
      <w:rFonts w:ascii="Tahoma" w:hAnsi="Tahoma" w:cs="Tahoma"/>
      <w:sz w:val="16"/>
      <w:szCs w:val="16"/>
    </w:rPr>
  </w:style>
  <w:style w:type="character" w:customStyle="1" w:styleId="a5">
    <w:name w:val="Текст выноски Знак"/>
    <w:link w:val="a4"/>
    <w:uiPriority w:val="99"/>
    <w:semiHidden/>
    <w:locked/>
    <w:rsid w:val="000D093B"/>
    <w:rPr>
      <w:rFonts w:ascii="Tahoma" w:hAnsi="Tahoma" w:cs="Tahoma"/>
      <w:bCs/>
      <w:iCs/>
      <w:sz w:val="16"/>
      <w:szCs w:val="16"/>
      <w:lang w:eastAsia="ru-RU"/>
    </w:rPr>
  </w:style>
  <w:style w:type="paragraph" w:customStyle="1" w:styleId="a6">
    <w:name w:val="Прижатый влево"/>
    <w:basedOn w:val="a"/>
    <w:next w:val="a"/>
    <w:uiPriority w:val="99"/>
    <w:rsid w:val="000D093B"/>
    <w:pPr>
      <w:widowControl w:val="0"/>
      <w:autoSpaceDE w:val="0"/>
      <w:autoSpaceDN w:val="0"/>
      <w:adjustRightInd w:val="0"/>
    </w:pPr>
    <w:rPr>
      <w:rFonts w:ascii="Arial" w:hAnsi="Arial" w:cs="Arial"/>
      <w:bCs w:val="0"/>
      <w:iCs w:val="0"/>
      <w:sz w:val="24"/>
    </w:rPr>
  </w:style>
  <w:style w:type="table" w:styleId="a7">
    <w:name w:val="Table Grid"/>
    <w:basedOn w:val="a1"/>
    <w:uiPriority w:val="99"/>
    <w:rsid w:val="003010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99"/>
    <w:qFormat/>
    <w:rsid w:val="006B55D3"/>
    <w:rPr>
      <w:rFonts w:ascii="Times New Roman" w:eastAsia="Times New Roman" w:hAnsi="Times New Roman"/>
    </w:rPr>
  </w:style>
  <w:style w:type="paragraph" w:customStyle="1" w:styleId="1">
    <w:name w:val="Без интервала1"/>
    <w:uiPriority w:val="99"/>
    <w:rsid w:val="00385496"/>
    <w:rPr>
      <w:rFonts w:ascii="Times New Roman" w:hAnsi="Times New Roman"/>
      <w:sz w:val="24"/>
      <w:szCs w:val="24"/>
    </w:rPr>
  </w:style>
  <w:style w:type="character" w:styleId="a9">
    <w:name w:val="Emphasis"/>
    <w:uiPriority w:val="99"/>
    <w:qFormat/>
    <w:rsid w:val="00385496"/>
    <w:rPr>
      <w:rFonts w:cs="Times New Roman"/>
      <w:i/>
    </w:rPr>
  </w:style>
  <w:style w:type="character" w:styleId="aa">
    <w:name w:val="Hyperlink"/>
    <w:uiPriority w:val="99"/>
    <w:rsid w:val="00666EBD"/>
    <w:rPr>
      <w:rFonts w:cs="Times New Roman"/>
      <w:color w:val="0000FF"/>
      <w:u w:val="single"/>
    </w:rPr>
  </w:style>
  <w:style w:type="paragraph" w:styleId="ab">
    <w:name w:val="header"/>
    <w:basedOn w:val="a"/>
    <w:link w:val="ac"/>
    <w:uiPriority w:val="99"/>
    <w:rsid w:val="00895CB9"/>
    <w:pPr>
      <w:tabs>
        <w:tab w:val="center" w:pos="4677"/>
        <w:tab w:val="right" w:pos="9355"/>
      </w:tabs>
    </w:pPr>
  </w:style>
  <w:style w:type="character" w:customStyle="1" w:styleId="ac">
    <w:name w:val="Верхний колонтитул Знак"/>
    <w:link w:val="ab"/>
    <w:uiPriority w:val="99"/>
    <w:locked/>
    <w:rsid w:val="00895CB9"/>
    <w:rPr>
      <w:rFonts w:ascii="Times New Roman" w:hAnsi="Times New Roman" w:cs="Times New Roman"/>
      <w:bCs/>
      <w:iCs/>
      <w:sz w:val="24"/>
      <w:szCs w:val="24"/>
      <w:lang w:eastAsia="ru-RU"/>
    </w:rPr>
  </w:style>
  <w:style w:type="paragraph" w:styleId="ad">
    <w:name w:val="footer"/>
    <w:basedOn w:val="a"/>
    <w:link w:val="ae"/>
    <w:uiPriority w:val="99"/>
    <w:rsid w:val="00895CB9"/>
    <w:pPr>
      <w:tabs>
        <w:tab w:val="center" w:pos="4677"/>
        <w:tab w:val="right" w:pos="9355"/>
      </w:tabs>
    </w:pPr>
  </w:style>
  <w:style w:type="character" w:customStyle="1" w:styleId="ae">
    <w:name w:val="Нижний колонтитул Знак"/>
    <w:link w:val="ad"/>
    <w:uiPriority w:val="99"/>
    <w:locked/>
    <w:rsid w:val="00895CB9"/>
    <w:rPr>
      <w:rFonts w:ascii="Times New Roman" w:hAnsi="Times New Roman" w:cs="Times New Roman"/>
      <w:bCs/>
      <w:iCs/>
      <w:sz w:val="24"/>
      <w:szCs w:val="24"/>
      <w:lang w:eastAsia="ru-RU"/>
    </w:rPr>
  </w:style>
  <w:style w:type="paragraph" w:customStyle="1" w:styleId="ConsPlusTitle">
    <w:name w:val="ConsPlusTitle"/>
    <w:uiPriority w:val="99"/>
    <w:rsid w:val="007B4B7C"/>
    <w:pPr>
      <w:widowControl w:val="0"/>
      <w:autoSpaceDE w:val="0"/>
      <w:autoSpaceDN w:val="0"/>
      <w:adjustRightInd w:val="0"/>
    </w:pPr>
    <w:rPr>
      <w:rFonts w:ascii="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4895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348EC-2D45-43DE-8CF6-9DD9C4C68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10745</Words>
  <Characters>61249</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 Ковтун</dc:creator>
  <cp:lastModifiedBy>Марина С. Малеина</cp:lastModifiedBy>
  <cp:revision>2</cp:revision>
  <cp:lastPrinted>2013-10-31T09:05:00Z</cp:lastPrinted>
  <dcterms:created xsi:type="dcterms:W3CDTF">2014-10-08T10:36:00Z</dcterms:created>
  <dcterms:modified xsi:type="dcterms:W3CDTF">2014-10-08T10:36:00Z</dcterms:modified>
</cp:coreProperties>
</file>